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FDE1C" w14:textId="77777777" w:rsidR="00C55388" w:rsidRDefault="00C55388">
      <w:pPr>
        <w:jc w:val="center"/>
        <w:rPr>
          <w:rFonts w:ascii="Lexia Readable Regular" w:hAnsi="Lexia Readable Regular"/>
          <w:sz w:val="40"/>
          <w:szCs w:val="40"/>
        </w:rPr>
      </w:pPr>
    </w:p>
    <w:p w14:paraId="6CD879E3" w14:textId="77777777" w:rsidR="00C55388" w:rsidRDefault="00030093">
      <w:pPr>
        <w:jc w:val="center"/>
        <w:rPr>
          <w:rFonts w:ascii="Lexia Readable Regular" w:hAnsi="Lexia Readable Regular"/>
          <w:sz w:val="40"/>
          <w:szCs w:val="40"/>
        </w:rPr>
      </w:pPr>
      <w:r>
        <w:rPr>
          <w:rFonts w:ascii="Lexia Readable Regular" w:hAnsi="Lexia Readable Regular"/>
          <w:noProof/>
          <w:sz w:val="40"/>
          <w:szCs w:val="40"/>
        </w:rPr>
        <w:drawing>
          <wp:inline distT="0" distB="0" distL="0" distR="0" wp14:anchorId="474DCF63" wp14:editId="0F19E13C">
            <wp:extent cx="2463800" cy="2463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7"/>
                    <a:stretch>
                      <a:fillRect/>
                    </a:stretch>
                  </pic:blipFill>
                  <pic:spPr>
                    <a:xfrm>
                      <a:off x="0" y="0"/>
                      <a:ext cx="2463800" cy="2463800"/>
                    </a:xfrm>
                    <a:prstGeom prst="rect">
                      <a:avLst/>
                    </a:prstGeom>
                    <a:ln w="12700" cap="flat">
                      <a:noFill/>
                      <a:miter lim="400000"/>
                    </a:ln>
                    <a:effectLst/>
                  </pic:spPr>
                </pic:pic>
              </a:graphicData>
            </a:graphic>
          </wp:inline>
        </w:drawing>
      </w:r>
    </w:p>
    <w:p w14:paraId="47C8EFA0" w14:textId="77777777" w:rsidR="00C55388" w:rsidRDefault="00C55388">
      <w:pPr>
        <w:jc w:val="center"/>
        <w:rPr>
          <w:rFonts w:ascii="Lexia Readable Regular" w:hAnsi="Lexia Readable Regular"/>
          <w:sz w:val="40"/>
          <w:szCs w:val="40"/>
        </w:rPr>
      </w:pPr>
    </w:p>
    <w:p w14:paraId="029DB834" w14:textId="77777777" w:rsidR="00C55388" w:rsidRDefault="00030093">
      <w:pPr>
        <w:jc w:val="center"/>
        <w:rPr>
          <w:rFonts w:ascii="Lexia Readable Bold" w:eastAsia="Lexia Readable Bold" w:hAnsi="Lexia Readable Bold" w:cs="Lexia Readable Bold"/>
          <w:sz w:val="40"/>
          <w:szCs w:val="40"/>
        </w:rPr>
      </w:pPr>
      <w:r>
        <w:rPr>
          <w:rFonts w:ascii="Lexia Readable Bold" w:hAnsi="Lexia Readable Bold"/>
          <w:sz w:val="40"/>
          <w:szCs w:val="40"/>
        </w:rPr>
        <w:t xml:space="preserve">Manor Park School </w:t>
      </w:r>
    </w:p>
    <w:p w14:paraId="77B045A7" w14:textId="77777777" w:rsidR="00C55388" w:rsidRDefault="00030093">
      <w:pPr>
        <w:jc w:val="center"/>
        <w:rPr>
          <w:rFonts w:ascii="Lexia Readable Bold" w:eastAsia="Lexia Readable Bold" w:hAnsi="Lexia Readable Bold" w:cs="Lexia Readable Bold"/>
          <w:sz w:val="40"/>
          <w:szCs w:val="40"/>
        </w:rPr>
      </w:pPr>
      <w:proofErr w:type="spellStart"/>
      <w:r>
        <w:rPr>
          <w:rFonts w:ascii="Lexia Readable Bold" w:hAnsi="Lexia Readable Bold"/>
          <w:sz w:val="40"/>
          <w:szCs w:val="40"/>
        </w:rPr>
        <w:t>Behaviour</w:t>
      </w:r>
      <w:proofErr w:type="spellEnd"/>
      <w:r>
        <w:rPr>
          <w:rFonts w:ascii="Lexia Readable Bold" w:hAnsi="Lexia Readable Bold"/>
          <w:sz w:val="40"/>
          <w:szCs w:val="40"/>
        </w:rPr>
        <w:t xml:space="preserve"> Policy</w:t>
      </w:r>
    </w:p>
    <w:p w14:paraId="406D22AA" w14:textId="5DC2EFD9" w:rsidR="00C55388" w:rsidRDefault="00030093">
      <w:pPr>
        <w:jc w:val="center"/>
        <w:rPr>
          <w:rFonts w:ascii="Lexia Readable Bold" w:eastAsia="Lexia Readable Bold" w:hAnsi="Lexia Readable Bold" w:cs="Lexia Readable Bold"/>
          <w:sz w:val="40"/>
          <w:szCs w:val="40"/>
        </w:rPr>
      </w:pPr>
      <w:r>
        <w:rPr>
          <w:rFonts w:ascii="Lexia Readable Bold" w:hAnsi="Lexia Readable Bold"/>
          <w:sz w:val="20"/>
          <w:szCs w:val="20"/>
        </w:rPr>
        <w:t xml:space="preserve">Updated </w:t>
      </w:r>
      <w:r w:rsidR="00D45878">
        <w:rPr>
          <w:rFonts w:ascii="Lexia Readable Bold" w:hAnsi="Lexia Readable Bold"/>
          <w:sz w:val="20"/>
          <w:szCs w:val="20"/>
        </w:rPr>
        <w:t>January</w:t>
      </w:r>
      <w:r>
        <w:rPr>
          <w:rFonts w:ascii="Lexia Readable Bold" w:hAnsi="Lexia Readable Bold"/>
          <w:sz w:val="20"/>
          <w:szCs w:val="20"/>
        </w:rPr>
        <w:t xml:space="preserve"> 202</w:t>
      </w:r>
      <w:r w:rsidR="00D45878">
        <w:rPr>
          <w:rFonts w:ascii="Lexia Readable Bold" w:hAnsi="Lexia Readable Bold"/>
          <w:sz w:val="20"/>
          <w:szCs w:val="20"/>
        </w:rPr>
        <w:t>1</w:t>
      </w:r>
    </w:p>
    <w:p w14:paraId="35D79C11" w14:textId="77777777" w:rsidR="00C55388" w:rsidRDefault="00C55388">
      <w:pPr>
        <w:jc w:val="center"/>
        <w:rPr>
          <w:rFonts w:ascii="Lexia Readable Bold" w:eastAsia="Lexia Readable Bold" w:hAnsi="Lexia Readable Bold" w:cs="Lexia Readable Bold"/>
          <w:sz w:val="40"/>
          <w:szCs w:val="40"/>
        </w:rPr>
      </w:pPr>
    </w:p>
    <w:p w14:paraId="2B8AF685" w14:textId="77777777" w:rsidR="00C55388" w:rsidRDefault="00C55388">
      <w:pPr>
        <w:jc w:val="center"/>
        <w:rPr>
          <w:rFonts w:ascii="Lexia Readable Bold" w:eastAsia="Lexia Readable Bold" w:hAnsi="Lexia Readable Bold" w:cs="Lexia Readable Bold"/>
        </w:rPr>
      </w:pPr>
    </w:p>
    <w:p w14:paraId="0D200497" w14:textId="77777777" w:rsidR="00C55388" w:rsidRDefault="00030093">
      <w:pPr>
        <w:jc w:val="center"/>
        <w:rPr>
          <w:rFonts w:ascii="Lexia Readable Regular" w:eastAsia="Lexia Readable Regular" w:hAnsi="Lexia Readable Regular" w:cs="Lexia Readable Regular"/>
          <w:sz w:val="28"/>
          <w:szCs w:val="28"/>
        </w:rPr>
      </w:pPr>
      <w:r>
        <w:rPr>
          <w:rFonts w:ascii="Lexia Readable Regular" w:hAnsi="Lexia Readable Regular"/>
          <w:sz w:val="28"/>
          <w:szCs w:val="28"/>
        </w:rPr>
        <w:t xml:space="preserve">The Education Act places on all schools (and staff within the school) the duty to state and pursue policies designed to promote good </w:t>
      </w:r>
      <w:proofErr w:type="spellStart"/>
      <w:r>
        <w:rPr>
          <w:rFonts w:ascii="Lexia Readable Regular" w:hAnsi="Lexia Readable Regular"/>
          <w:sz w:val="28"/>
          <w:szCs w:val="28"/>
        </w:rPr>
        <w:t>behaviour</w:t>
      </w:r>
      <w:proofErr w:type="spellEnd"/>
      <w:r>
        <w:rPr>
          <w:rFonts w:ascii="Lexia Readable Regular" w:hAnsi="Lexia Readable Regular"/>
          <w:sz w:val="28"/>
          <w:szCs w:val="28"/>
        </w:rPr>
        <w:t xml:space="preserve"> and discipline.</w:t>
      </w:r>
    </w:p>
    <w:p w14:paraId="205CD825" w14:textId="77777777" w:rsidR="00C55388" w:rsidRDefault="00C55388">
      <w:pPr>
        <w:jc w:val="center"/>
        <w:rPr>
          <w:rFonts w:ascii="Lexia Readable Regular" w:eastAsia="Lexia Readable Regular" w:hAnsi="Lexia Readable Regular" w:cs="Lexia Readable Regular"/>
          <w:sz w:val="28"/>
          <w:szCs w:val="28"/>
        </w:rPr>
      </w:pPr>
    </w:p>
    <w:p w14:paraId="24DCBB44" w14:textId="77777777" w:rsidR="00C55388" w:rsidRDefault="0003009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Lexia Readable Regular" w:eastAsia="Lexia Readable Regular" w:hAnsi="Lexia Readable Regular" w:cs="Lexia Readable Regular"/>
          <w:sz w:val="28"/>
          <w:szCs w:val="28"/>
        </w:rPr>
      </w:pPr>
      <w:r>
        <w:rPr>
          <w:rFonts w:ascii="Lexia Readable Regular" w:hAnsi="Lexia Readable Regular"/>
          <w:sz w:val="28"/>
          <w:szCs w:val="28"/>
        </w:rPr>
        <w:t xml:space="preserve">At Manor Park School Good </w:t>
      </w:r>
      <w:proofErr w:type="spellStart"/>
      <w:r>
        <w:rPr>
          <w:rFonts w:ascii="Lexia Readable Regular" w:hAnsi="Lexia Readable Regular"/>
          <w:sz w:val="28"/>
          <w:szCs w:val="28"/>
        </w:rPr>
        <w:t>Behaviour</w:t>
      </w:r>
      <w:proofErr w:type="spellEnd"/>
      <w:r>
        <w:rPr>
          <w:rFonts w:ascii="Lexia Readable Regular" w:hAnsi="Lexia Readable Regular"/>
          <w:sz w:val="28"/>
          <w:szCs w:val="28"/>
        </w:rPr>
        <w:t xml:space="preserve"> is promoted and </w:t>
      </w:r>
      <w:proofErr w:type="spellStart"/>
      <w:r>
        <w:rPr>
          <w:rFonts w:ascii="Lexia Readable Regular" w:hAnsi="Lexia Readable Regular"/>
          <w:sz w:val="28"/>
          <w:szCs w:val="28"/>
        </w:rPr>
        <w:t>recognised</w:t>
      </w:r>
      <w:proofErr w:type="spellEnd"/>
      <w:r>
        <w:rPr>
          <w:rFonts w:ascii="Lexia Readable Regular" w:hAnsi="Lexia Readable Regular"/>
          <w:sz w:val="28"/>
          <w:szCs w:val="28"/>
        </w:rPr>
        <w:t xml:space="preserve">.  </w:t>
      </w:r>
    </w:p>
    <w:p w14:paraId="4308DF8B" w14:textId="77777777" w:rsidR="00C55388" w:rsidRDefault="0003009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Lexia Readable Regular" w:eastAsia="Lexia Readable Regular" w:hAnsi="Lexia Readable Regular" w:cs="Lexia Readable Regular"/>
          <w:sz w:val="28"/>
          <w:szCs w:val="28"/>
        </w:rPr>
      </w:pPr>
      <w:r>
        <w:rPr>
          <w:rFonts w:ascii="Lexia Readable Regular" w:hAnsi="Lexia Readable Regular"/>
          <w:sz w:val="28"/>
          <w:szCs w:val="28"/>
        </w:rPr>
        <w:t xml:space="preserve">We teach the children that it is their responsibility to make the most of their time at school.  </w:t>
      </w:r>
    </w:p>
    <w:p w14:paraId="4674A80B" w14:textId="77777777" w:rsidR="00C55388" w:rsidRDefault="0003009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Lexia Readable Regular" w:eastAsia="Lexia Readable Regular" w:hAnsi="Lexia Readable Regular" w:cs="Lexia Readable Regular"/>
          <w:sz w:val="28"/>
          <w:szCs w:val="28"/>
        </w:rPr>
      </w:pPr>
      <w:r>
        <w:rPr>
          <w:rFonts w:ascii="Lexia Readable Regular" w:hAnsi="Lexia Readable Regular"/>
          <w:sz w:val="28"/>
          <w:szCs w:val="28"/>
        </w:rPr>
        <w:t xml:space="preserve">We </w:t>
      </w:r>
      <w:proofErr w:type="spellStart"/>
      <w:r>
        <w:rPr>
          <w:rFonts w:ascii="Lexia Readable Regular" w:hAnsi="Lexia Readable Regular"/>
          <w:sz w:val="28"/>
          <w:szCs w:val="28"/>
        </w:rPr>
        <w:t>emphasise</w:t>
      </w:r>
      <w:proofErr w:type="spellEnd"/>
      <w:r>
        <w:rPr>
          <w:rFonts w:ascii="Lexia Readable Regular" w:hAnsi="Lexia Readable Regular"/>
          <w:sz w:val="28"/>
          <w:szCs w:val="28"/>
        </w:rPr>
        <w:t xml:space="preserve"> the need to challenge yourself, do your best and tackle new learning with enthusiasm.  </w:t>
      </w:r>
    </w:p>
    <w:p w14:paraId="045F91F4" w14:textId="77777777" w:rsidR="00C55388" w:rsidRDefault="0003009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Lexia Readable Regular" w:eastAsia="Lexia Readable Regular" w:hAnsi="Lexia Readable Regular" w:cs="Lexia Readable Regular"/>
          <w:sz w:val="28"/>
          <w:szCs w:val="28"/>
        </w:rPr>
      </w:pPr>
      <w:r>
        <w:rPr>
          <w:rFonts w:ascii="Lexia Readable Regular" w:hAnsi="Lexia Readable Regular"/>
          <w:sz w:val="28"/>
          <w:szCs w:val="28"/>
        </w:rPr>
        <w:t xml:space="preserve">Children are expected to behave in a way that allows all children to learn.  </w:t>
      </w:r>
    </w:p>
    <w:p w14:paraId="616EFCF4" w14:textId="77777777" w:rsidR="00C55388" w:rsidRDefault="0003009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Lexia Readable Bold" w:eastAsia="Lexia Readable Bold" w:hAnsi="Lexia Readable Bold" w:cs="Lexia Readable Bold"/>
          <w:sz w:val="28"/>
          <w:szCs w:val="28"/>
        </w:rPr>
      </w:pPr>
      <w:r>
        <w:rPr>
          <w:rFonts w:ascii="Lexia Readable Regular" w:hAnsi="Lexia Readable Regular"/>
          <w:sz w:val="28"/>
          <w:szCs w:val="28"/>
        </w:rPr>
        <w:t>Pupils are expected to show respect to all adults and children at school and at home.</w:t>
      </w:r>
    </w:p>
    <w:p w14:paraId="79EB0922" w14:textId="77777777" w:rsidR="00C55388" w:rsidRDefault="00C55388">
      <w:pPr>
        <w:widowControl w:val="0"/>
        <w:tabs>
          <w:tab w:val="left" w:pos="220"/>
          <w:tab w:val="left" w:pos="720"/>
        </w:tabs>
        <w:rPr>
          <w:rFonts w:ascii="Lexia Readable Bold" w:eastAsia="Lexia Readable Bold" w:hAnsi="Lexia Readable Bold" w:cs="Lexia Readable Bold"/>
          <w:sz w:val="28"/>
          <w:szCs w:val="28"/>
        </w:rPr>
      </w:pPr>
    </w:p>
    <w:p w14:paraId="48CA5E27" w14:textId="77777777" w:rsidR="00C55388" w:rsidRDefault="00030093">
      <w:pPr>
        <w:widowControl w:val="0"/>
        <w:tabs>
          <w:tab w:val="left" w:pos="220"/>
          <w:tab w:val="left" w:pos="720"/>
        </w:tabs>
        <w:jc w:val="center"/>
        <w:sectPr w:rsidR="00C55388">
          <w:headerReference w:type="default" r:id="rId8"/>
          <w:footerReference w:type="default" r:id="rId9"/>
          <w:pgSz w:w="11900" w:h="16840"/>
          <w:pgMar w:top="1134" w:right="1134" w:bottom="1134" w:left="1134" w:header="709" w:footer="850" w:gutter="0"/>
          <w:cols w:space="720"/>
        </w:sectPr>
      </w:pPr>
      <w:r>
        <w:rPr>
          <w:rFonts w:ascii="Lexia Readable Regular" w:hAnsi="Lexia Readable Regular"/>
          <w:sz w:val="28"/>
          <w:szCs w:val="28"/>
        </w:rPr>
        <w:t>Manor Park seeks to put into practice the shared values of the school community which consists of students, school staff, Governors and the wider community.</w:t>
      </w:r>
    </w:p>
    <w:p w14:paraId="168AE14D" w14:textId="77777777" w:rsidR="00C55388" w:rsidRDefault="00030093">
      <w:pPr>
        <w:widowControl w:val="0"/>
        <w:rPr>
          <w:rFonts w:ascii="Lexia Readable Bold" w:eastAsia="Lexia Readable Bold" w:hAnsi="Lexia Readable Bold" w:cs="Lexia Readable Bold"/>
          <w:sz w:val="32"/>
          <w:szCs w:val="32"/>
          <w:u w:color="3B7DB8"/>
        </w:rPr>
      </w:pPr>
      <w:r>
        <w:rPr>
          <w:rFonts w:ascii="Lexia Readable Bold" w:hAnsi="Lexia Readable Bold"/>
          <w:sz w:val="32"/>
          <w:szCs w:val="32"/>
          <w:u w:color="3B7DB8"/>
        </w:rPr>
        <w:lastRenderedPageBreak/>
        <w:t>RECOGNITION OF POSITIVE BEHAVIOUR AND ATTITUDE</w:t>
      </w:r>
    </w:p>
    <w:p w14:paraId="68F2065C" w14:textId="77777777" w:rsidR="00C55388" w:rsidRDefault="00030093">
      <w:pPr>
        <w:widowControl w:val="0"/>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The school focuses on positive praise, catching children doing something good.</w:t>
      </w:r>
    </w:p>
    <w:p w14:paraId="27EAEAE3" w14:textId="77777777" w:rsidR="00C55388" w:rsidRDefault="00030093">
      <w:pPr>
        <w:widowControl w:val="0"/>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Praise can be linked to work, effort, willingness, contribution, co-operation, teamwork, thoughtful actions towards and for others and personal achievement.</w:t>
      </w:r>
    </w:p>
    <w:p w14:paraId="7A41DCC7" w14:textId="77777777" w:rsidR="00C55388" w:rsidRDefault="00C55388">
      <w:pPr>
        <w:widowControl w:val="0"/>
        <w:rPr>
          <w:rFonts w:ascii="Lexia Readable Regular" w:eastAsia="Lexia Readable Regular" w:hAnsi="Lexia Readable Regular" w:cs="Lexia Readable Regular"/>
          <w:sz w:val="26"/>
          <w:szCs w:val="26"/>
          <w:u w:color="3B7DB8"/>
        </w:rPr>
      </w:pPr>
    </w:p>
    <w:p w14:paraId="4BBFC816" w14:textId="37358A99" w:rsidR="00C55388" w:rsidRDefault="00030093">
      <w:pPr>
        <w:widowControl w:val="0"/>
        <w:rPr>
          <w:rFonts w:ascii="Lexia Readable Bold" w:eastAsia="Lexia Readable Bold" w:hAnsi="Lexia Readable Bold" w:cs="Lexia Readable Bold"/>
          <w:sz w:val="26"/>
          <w:szCs w:val="26"/>
          <w:u w:color="3B7DB8"/>
        </w:rPr>
      </w:pPr>
      <w:r>
        <w:rPr>
          <w:rFonts w:ascii="Lexia Readable Bold" w:hAnsi="Lexia Readable Bold"/>
          <w:sz w:val="26"/>
          <w:szCs w:val="26"/>
          <w:u w:color="3B7DB8"/>
        </w:rPr>
        <w:t>Types of recognition include:</w:t>
      </w:r>
    </w:p>
    <w:p w14:paraId="176BCF55" w14:textId="77777777" w:rsidR="00C55388" w:rsidRDefault="00030093">
      <w:pPr>
        <w:widowControl w:val="0"/>
        <w:numPr>
          <w:ilvl w:val="0"/>
          <w:numId w:val="1"/>
        </w:numPr>
        <w:rPr>
          <w:rFonts w:ascii="Lexia Readable Regular" w:hAnsi="Lexia Readable Regular"/>
          <w:sz w:val="26"/>
          <w:szCs w:val="26"/>
        </w:rPr>
      </w:pPr>
      <w:r>
        <w:rPr>
          <w:rFonts w:ascii="Lexia Readable Regular" w:hAnsi="Lexia Readable Regular"/>
          <w:sz w:val="26"/>
          <w:szCs w:val="26"/>
          <w:u w:color="3B7DB8"/>
        </w:rPr>
        <w:t>Positive, verbal, comments in class and/or reinforcement at end of lesson.</w:t>
      </w:r>
    </w:p>
    <w:p w14:paraId="4A485BC3" w14:textId="2E38ED07" w:rsidR="005D0BE6" w:rsidRPr="00124428" w:rsidRDefault="00030093">
      <w:pPr>
        <w:widowControl w:val="0"/>
        <w:numPr>
          <w:ilvl w:val="0"/>
          <w:numId w:val="1"/>
        </w:numPr>
        <w:rPr>
          <w:rFonts w:ascii="Lexia Readable Regular" w:hAnsi="Lexia Readable Regular"/>
          <w:sz w:val="26"/>
          <w:szCs w:val="26"/>
        </w:rPr>
      </w:pPr>
      <w:r>
        <w:rPr>
          <w:rFonts w:ascii="Lexia Readable Regular" w:hAnsi="Lexia Readable Regular"/>
          <w:sz w:val="26"/>
          <w:szCs w:val="26"/>
          <w:u w:color="3B7DB8"/>
        </w:rPr>
        <w:t>Consistent use of t</w:t>
      </w:r>
      <w:r w:rsidR="005D0BE6">
        <w:rPr>
          <w:rFonts w:ascii="Lexia Readable Regular" w:hAnsi="Lexia Readable Regular"/>
          <w:sz w:val="26"/>
          <w:szCs w:val="26"/>
          <w:u w:color="3B7DB8"/>
        </w:rPr>
        <w:t xml:space="preserve">he ClassDojo – a Dojo point is given to children in the morning, lunchtime and afternoon for following the school’s rules of ‘Ready, Respectful, Safe’. </w:t>
      </w:r>
    </w:p>
    <w:p w14:paraId="689BECD0" w14:textId="77E9F827" w:rsidR="00C55388" w:rsidRPr="008E0984" w:rsidRDefault="00124428" w:rsidP="008E0984">
      <w:pPr>
        <w:widowControl w:val="0"/>
        <w:numPr>
          <w:ilvl w:val="0"/>
          <w:numId w:val="1"/>
        </w:numPr>
        <w:rPr>
          <w:rFonts w:ascii="Lexia Readable Regular" w:hAnsi="Lexia Readable Regular"/>
          <w:sz w:val="26"/>
          <w:szCs w:val="26"/>
        </w:rPr>
      </w:pPr>
      <w:r>
        <w:rPr>
          <w:rFonts w:ascii="Lexia Readable Regular" w:hAnsi="Lexia Readable Regular"/>
          <w:sz w:val="26"/>
          <w:szCs w:val="26"/>
          <w:u w:color="3B7DB8"/>
        </w:rPr>
        <w:t xml:space="preserve">Extra Dojo points are given when adults identify positive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w:t>
      </w:r>
      <w:r w:rsidR="008E0984">
        <w:rPr>
          <w:rFonts w:ascii="Lexia Readable Regular" w:hAnsi="Lexia Readable Regular"/>
          <w:sz w:val="26"/>
          <w:szCs w:val="26"/>
        </w:rPr>
        <w:t>including:</w:t>
      </w:r>
    </w:p>
    <w:p w14:paraId="40D8DFF9" w14:textId="77777777" w:rsidR="00C55388" w:rsidRDefault="00030093">
      <w:pPr>
        <w:pStyle w:val="Body"/>
        <w:numPr>
          <w:ilvl w:val="0"/>
          <w:numId w:val="3"/>
        </w:numPr>
        <w:rPr>
          <w:rFonts w:ascii="Lexia Readable Regular" w:hAnsi="Lexia Readable Regular"/>
          <w:sz w:val="26"/>
          <w:szCs w:val="26"/>
        </w:rPr>
      </w:pPr>
      <w:r>
        <w:rPr>
          <w:rFonts w:ascii="Lexia Readable Regular" w:hAnsi="Lexia Readable Regular"/>
          <w:sz w:val="26"/>
          <w:szCs w:val="26"/>
          <w:u w:color="3B7DB8"/>
        </w:rPr>
        <w:t>Furthering their learning through independent work and homework</w:t>
      </w:r>
    </w:p>
    <w:p w14:paraId="5B152953" w14:textId="77777777" w:rsidR="00C55388" w:rsidRDefault="00030093">
      <w:pPr>
        <w:pStyle w:val="Body"/>
        <w:numPr>
          <w:ilvl w:val="0"/>
          <w:numId w:val="3"/>
        </w:numPr>
        <w:rPr>
          <w:rFonts w:ascii="Lexia Readable Regular" w:hAnsi="Lexia Readable Regular"/>
          <w:sz w:val="26"/>
          <w:szCs w:val="26"/>
        </w:rPr>
      </w:pPr>
      <w:r>
        <w:rPr>
          <w:rFonts w:ascii="Lexia Readable Regular" w:hAnsi="Lexia Readable Regular"/>
          <w:sz w:val="26"/>
          <w:szCs w:val="26"/>
          <w:u w:color="3B7DB8"/>
        </w:rPr>
        <w:t>Considering</w:t>
      </w:r>
      <w:r>
        <w:rPr>
          <w:rFonts w:ascii="Lexia Readable Regular" w:hAnsi="Lexia Readable Regular"/>
          <w:color w:val="CF232B"/>
          <w:sz w:val="26"/>
          <w:szCs w:val="26"/>
          <w:u w:color="3B7DB8"/>
        </w:rPr>
        <w:t xml:space="preserve"> </w:t>
      </w:r>
      <w:r>
        <w:rPr>
          <w:rFonts w:ascii="Lexia Readable Regular" w:hAnsi="Lexia Readable Regular"/>
          <w:sz w:val="26"/>
          <w:szCs w:val="26"/>
          <w:u w:color="3B7DB8"/>
        </w:rPr>
        <w:t>other pupils before themselves</w:t>
      </w:r>
    </w:p>
    <w:p w14:paraId="55DF3522" w14:textId="77777777" w:rsidR="00C55388" w:rsidRDefault="00030093">
      <w:pPr>
        <w:pStyle w:val="Body"/>
        <w:numPr>
          <w:ilvl w:val="0"/>
          <w:numId w:val="3"/>
        </w:numPr>
        <w:rPr>
          <w:rFonts w:ascii="Lexia Readable Regular" w:hAnsi="Lexia Readable Regular"/>
          <w:sz w:val="26"/>
          <w:szCs w:val="26"/>
        </w:rPr>
      </w:pPr>
      <w:r>
        <w:rPr>
          <w:rFonts w:ascii="Lexia Readable Regular" w:hAnsi="Lexia Readable Regular"/>
          <w:sz w:val="26"/>
          <w:szCs w:val="26"/>
          <w:u w:color="3B7DB8"/>
        </w:rPr>
        <w:t>Setting a good example to others</w:t>
      </w:r>
    </w:p>
    <w:p w14:paraId="324C822D" w14:textId="6855A13E" w:rsidR="009B3A60" w:rsidRPr="009B3A60" w:rsidRDefault="00030093" w:rsidP="009B3A60">
      <w:pPr>
        <w:pStyle w:val="Body"/>
        <w:numPr>
          <w:ilvl w:val="0"/>
          <w:numId w:val="3"/>
        </w:numPr>
        <w:rPr>
          <w:rFonts w:ascii="Lexia Readable Regular" w:hAnsi="Lexia Readable Regular"/>
          <w:sz w:val="26"/>
          <w:szCs w:val="26"/>
        </w:rPr>
      </w:pPr>
      <w:r>
        <w:rPr>
          <w:rFonts w:ascii="Lexia Readable Regular" w:hAnsi="Lexia Readable Regular"/>
          <w:sz w:val="26"/>
          <w:szCs w:val="26"/>
          <w:u w:color="3B7DB8"/>
        </w:rPr>
        <w:t>Celebrating the success of others</w:t>
      </w:r>
    </w:p>
    <w:p w14:paraId="5128D65F" w14:textId="77777777" w:rsidR="00C55388" w:rsidRDefault="00C55388">
      <w:pPr>
        <w:pStyle w:val="FreeForm"/>
        <w:ind w:right="720"/>
        <w:rPr>
          <w:rFonts w:ascii="Lexia Readable Regular" w:eastAsia="Lexia Readable Regular" w:hAnsi="Lexia Readable Regular" w:cs="Lexia Readable Regular"/>
          <w:sz w:val="26"/>
          <w:szCs w:val="26"/>
          <w:u w:color="3B7DB8"/>
        </w:rPr>
      </w:pPr>
    </w:p>
    <w:p w14:paraId="26B4DBEC" w14:textId="39BDEEAF" w:rsidR="00C55388" w:rsidRDefault="009B3A60">
      <w:pPr>
        <w:pStyle w:val="FreeForm"/>
        <w:ind w:right="720"/>
        <w:rPr>
          <w:rFonts w:ascii="Lexia Readable Regular" w:eastAsia="Lexia Readable Regular" w:hAnsi="Lexia Readable Regular" w:cs="Lexia Readable Regular"/>
          <w:sz w:val="26"/>
          <w:szCs w:val="26"/>
          <w:u w:color="3B7DB8"/>
        </w:rPr>
      </w:pPr>
      <w:r>
        <w:rPr>
          <w:rFonts w:ascii="Lexia Readable Regular" w:eastAsia="Lexia Readable Regular" w:hAnsi="Lexia Readable Regular" w:cs="Lexia Readable Regular"/>
          <w:noProof/>
          <w:sz w:val="26"/>
          <w:szCs w:val="26"/>
          <w:u w:color="3B7DB8"/>
          <w14:textOutline w14:w="0" w14:cap="rnd" w14:cmpd="sng" w14:algn="ctr">
            <w14:noFill/>
            <w14:prstDash w14:val="solid"/>
            <w14:bevel/>
          </w14:textOutline>
        </w:rPr>
        <w:drawing>
          <wp:inline distT="0" distB="0" distL="0" distR="0" wp14:anchorId="02DEB547" wp14:editId="21B97814">
            <wp:extent cx="23368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36800" cy="2260600"/>
                    </a:xfrm>
                    <a:prstGeom prst="rect">
                      <a:avLst/>
                    </a:prstGeom>
                  </pic:spPr>
                </pic:pic>
              </a:graphicData>
            </a:graphic>
          </wp:inline>
        </w:drawing>
      </w:r>
      <w:r w:rsidR="00BF251D">
        <w:rPr>
          <w:rFonts w:ascii="Lexia Readable Regular" w:eastAsia="Lexia Readable Regular" w:hAnsi="Lexia Readable Regular" w:cs="Lexia Readable Regular"/>
          <w:noProof/>
          <w:sz w:val="26"/>
          <w:szCs w:val="26"/>
          <w:u w:color="3B7DB8"/>
          <w14:textOutline w14:w="0" w14:cap="rnd" w14:cmpd="sng" w14:algn="ctr">
            <w14:noFill/>
            <w14:prstDash w14:val="solid"/>
            <w14:bevel/>
          </w14:textOutline>
        </w:rPr>
        <w:drawing>
          <wp:inline distT="0" distB="0" distL="0" distR="0" wp14:anchorId="467A8E22" wp14:editId="6EF2422D">
            <wp:extent cx="2262290" cy="226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287834" cy="2287834"/>
                    </a:xfrm>
                    <a:prstGeom prst="rect">
                      <a:avLst/>
                    </a:prstGeom>
                  </pic:spPr>
                </pic:pic>
              </a:graphicData>
            </a:graphic>
          </wp:inline>
        </w:drawing>
      </w:r>
    </w:p>
    <w:p w14:paraId="0365A54F" w14:textId="77777777" w:rsidR="00C55388" w:rsidRDefault="00C55388">
      <w:pPr>
        <w:pStyle w:val="FreeForm"/>
        <w:ind w:right="720"/>
        <w:rPr>
          <w:rFonts w:ascii="Lexia Readable Regular" w:eastAsia="Lexia Readable Regular" w:hAnsi="Lexia Readable Regular" w:cs="Lexia Readable Regular"/>
          <w:sz w:val="26"/>
          <w:szCs w:val="26"/>
          <w:u w:color="3B7DB8"/>
        </w:rPr>
      </w:pPr>
    </w:p>
    <w:p w14:paraId="6D83807E" w14:textId="01E551C6" w:rsidR="00C55388" w:rsidRDefault="00C55388">
      <w:pPr>
        <w:pStyle w:val="FreeForm"/>
        <w:ind w:right="720"/>
        <w:rPr>
          <w:rFonts w:ascii="Lexia Readable Regular" w:eastAsia="Lexia Readable Regular" w:hAnsi="Lexia Readable Regular" w:cs="Lexia Readable Regular"/>
          <w:sz w:val="26"/>
          <w:szCs w:val="26"/>
          <w:u w:color="3B7DB8"/>
        </w:rPr>
      </w:pPr>
    </w:p>
    <w:p w14:paraId="0BC8E83A" w14:textId="4AEA90FC" w:rsidR="00C55388" w:rsidRDefault="0039537F" w:rsidP="0039537F">
      <w:pPr>
        <w:pStyle w:val="FreeForm"/>
        <w:numPr>
          <w:ilvl w:val="0"/>
          <w:numId w:val="12"/>
        </w:numPr>
        <w:ind w:right="720"/>
        <w:rPr>
          <w:rFonts w:ascii="Lexia Readable Regular" w:eastAsia="Lexia Readable Regular" w:hAnsi="Lexia Readable Regular" w:cs="Lexia Readable Regular"/>
          <w:sz w:val="26"/>
          <w:szCs w:val="26"/>
          <w:u w:color="3B7DB8"/>
        </w:rPr>
      </w:pPr>
      <w:r>
        <w:rPr>
          <w:rFonts w:ascii="Lexia Readable Regular" w:eastAsia="Lexia Readable Regular" w:hAnsi="Lexia Readable Regular" w:cs="Lexia Readable Regular"/>
          <w:sz w:val="26"/>
          <w:szCs w:val="26"/>
          <w:u w:color="3B7DB8"/>
        </w:rPr>
        <w:t xml:space="preserve">Every week a child is chosen from each class to be the ‘Class Star’. They are presented with a certificate and their positive </w:t>
      </w:r>
      <w:proofErr w:type="spellStart"/>
      <w:r>
        <w:rPr>
          <w:rFonts w:ascii="Lexia Readable Regular" w:eastAsia="Lexia Readable Regular" w:hAnsi="Lexia Readable Regular" w:cs="Lexia Readable Regular"/>
          <w:sz w:val="26"/>
          <w:szCs w:val="26"/>
          <w:u w:color="3B7DB8"/>
        </w:rPr>
        <w:t>behaviour</w:t>
      </w:r>
      <w:proofErr w:type="spellEnd"/>
      <w:r>
        <w:rPr>
          <w:rFonts w:ascii="Lexia Readable Regular" w:eastAsia="Lexia Readable Regular" w:hAnsi="Lexia Readable Regular" w:cs="Lexia Readable Regular"/>
          <w:sz w:val="26"/>
          <w:szCs w:val="26"/>
          <w:u w:color="3B7DB8"/>
        </w:rPr>
        <w:t xml:space="preserve"> is explained to the rest of the school during the weekly Praising Assembly. </w:t>
      </w:r>
    </w:p>
    <w:p w14:paraId="6CE7345E" w14:textId="77777777" w:rsidR="0039537F" w:rsidRDefault="0039537F">
      <w:pPr>
        <w:pStyle w:val="FreeForm"/>
        <w:ind w:right="720"/>
        <w:rPr>
          <w:rFonts w:ascii="Lexia Readable Regular" w:eastAsia="Lexia Readable Regular" w:hAnsi="Lexia Readable Regular" w:cs="Lexia Readable Regular"/>
          <w:sz w:val="26"/>
          <w:szCs w:val="26"/>
          <w:u w:color="3B7DB8"/>
        </w:rPr>
      </w:pPr>
    </w:p>
    <w:p w14:paraId="3581C1FA" w14:textId="77777777" w:rsidR="00C55388" w:rsidRDefault="00030093">
      <w:pPr>
        <w:pStyle w:val="FreeForm"/>
        <w:ind w:right="720"/>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xml:space="preserve">Focusing on positive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and teacher’s giving their time and attention to those pupils who are working hard and trying their best during learning time, ensures that pupils with a positive learning attitude are </w:t>
      </w:r>
      <w:proofErr w:type="spellStart"/>
      <w:r>
        <w:rPr>
          <w:rFonts w:ascii="Lexia Readable Regular" w:hAnsi="Lexia Readable Regular"/>
          <w:sz w:val="26"/>
          <w:szCs w:val="26"/>
          <w:u w:color="3B7DB8"/>
        </w:rPr>
        <w:t>recognised</w:t>
      </w:r>
      <w:proofErr w:type="spellEnd"/>
      <w:r>
        <w:rPr>
          <w:rFonts w:ascii="Lexia Readable Regular" w:hAnsi="Lexia Readable Regular"/>
          <w:sz w:val="26"/>
          <w:szCs w:val="26"/>
          <w:u w:color="3B7DB8"/>
        </w:rPr>
        <w:t xml:space="preserve"> and encouraged.</w:t>
      </w:r>
    </w:p>
    <w:p w14:paraId="74E7AD34" w14:textId="21482AD3" w:rsidR="00812DEC" w:rsidRDefault="00812DEC">
      <w:pPr>
        <w:widowControl w:val="0"/>
        <w:rPr>
          <w:rFonts w:ascii="Lexia Readable Bold" w:hAnsi="Lexia Readable Bold"/>
          <w:sz w:val="32"/>
          <w:szCs w:val="32"/>
          <w:u w:color="3B7DB8"/>
        </w:rPr>
      </w:pPr>
    </w:p>
    <w:p w14:paraId="689FAC7A" w14:textId="50A8BDA1" w:rsidR="00535661" w:rsidRDefault="00535661">
      <w:pPr>
        <w:widowControl w:val="0"/>
        <w:rPr>
          <w:rFonts w:ascii="Lexia Readable Bold" w:hAnsi="Lexia Readable Bold"/>
          <w:sz w:val="32"/>
          <w:szCs w:val="32"/>
          <w:u w:color="3B7DB8"/>
        </w:rPr>
      </w:pPr>
    </w:p>
    <w:p w14:paraId="747FA63F" w14:textId="6019BA24" w:rsidR="00535661" w:rsidRDefault="00535661">
      <w:pPr>
        <w:widowControl w:val="0"/>
        <w:rPr>
          <w:rFonts w:ascii="Lexia Readable Bold" w:hAnsi="Lexia Readable Bold"/>
          <w:sz w:val="32"/>
          <w:szCs w:val="32"/>
          <w:u w:color="3B7DB8"/>
        </w:rPr>
      </w:pPr>
    </w:p>
    <w:p w14:paraId="5606EFA3" w14:textId="63242404" w:rsidR="00535661" w:rsidRDefault="00535661">
      <w:pPr>
        <w:widowControl w:val="0"/>
        <w:rPr>
          <w:rFonts w:ascii="Lexia Readable Bold" w:hAnsi="Lexia Readable Bold"/>
          <w:sz w:val="32"/>
          <w:szCs w:val="32"/>
          <w:u w:color="3B7DB8"/>
        </w:rPr>
      </w:pPr>
    </w:p>
    <w:p w14:paraId="7C86AB8E" w14:textId="55705B53" w:rsidR="00535661" w:rsidRDefault="00535661">
      <w:pPr>
        <w:widowControl w:val="0"/>
        <w:rPr>
          <w:rFonts w:ascii="Lexia Readable Bold" w:hAnsi="Lexia Readable Bold"/>
          <w:sz w:val="32"/>
          <w:szCs w:val="32"/>
          <w:u w:color="3B7DB8"/>
        </w:rPr>
      </w:pPr>
    </w:p>
    <w:p w14:paraId="526C58FE" w14:textId="77777777" w:rsidR="00535661" w:rsidRDefault="00535661">
      <w:pPr>
        <w:widowControl w:val="0"/>
        <w:rPr>
          <w:rFonts w:ascii="Lexia Readable Bold" w:hAnsi="Lexia Readable Bold"/>
          <w:sz w:val="32"/>
          <w:szCs w:val="32"/>
          <w:u w:color="3B7DB8"/>
        </w:rPr>
      </w:pPr>
    </w:p>
    <w:p w14:paraId="5ACF1C87" w14:textId="1E03051B" w:rsidR="00C55388" w:rsidRDefault="00030093">
      <w:pPr>
        <w:widowControl w:val="0"/>
        <w:rPr>
          <w:rFonts w:ascii="Lexia Readable Bold" w:eastAsia="Lexia Readable Bold" w:hAnsi="Lexia Readable Bold" w:cs="Lexia Readable Bold"/>
          <w:sz w:val="32"/>
          <w:szCs w:val="32"/>
          <w:u w:color="3B7DB8"/>
        </w:rPr>
      </w:pPr>
      <w:r>
        <w:rPr>
          <w:rFonts w:ascii="Lexia Readable Bold" w:hAnsi="Lexia Readable Bold"/>
          <w:sz w:val="32"/>
          <w:szCs w:val="32"/>
          <w:u w:color="3B7DB8"/>
        </w:rPr>
        <w:lastRenderedPageBreak/>
        <w:t>SANCTIONS</w:t>
      </w:r>
    </w:p>
    <w:p w14:paraId="568641DB" w14:textId="77777777" w:rsidR="00C55388" w:rsidRDefault="00030093">
      <w:pPr>
        <w:widowControl w:val="0"/>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xml:space="preserve">The school has agreed standards of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because it believes that good and thoughtful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is essential for effective learning.  If pupils choose not to conform to these agreed standards a system of stepped sanctions is used consistently across the school. </w:t>
      </w:r>
    </w:p>
    <w:p w14:paraId="77994E17" w14:textId="77777777" w:rsidR="00C55388" w:rsidRDefault="00030093">
      <w:pPr>
        <w:widowControl w:val="0"/>
        <w:rPr>
          <w:rFonts w:ascii="Lexia Readable Regular" w:eastAsia="Lexia Readable Regular" w:hAnsi="Lexia Readable Regular" w:cs="Lexia Readable Regular"/>
          <w:sz w:val="26"/>
          <w:szCs w:val="26"/>
          <w:u w:val="single" w:color="3B7DB8"/>
        </w:rPr>
      </w:pPr>
      <w:r>
        <w:rPr>
          <w:rFonts w:ascii="Lexia Readable Regular" w:hAnsi="Lexia Readable Regular"/>
          <w:sz w:val="26"/>
          <w:szCs w:val="26"/>
          <w:u w:val="single" w:color="3B7DB8"/>
        </w:rPr>
        <w:t xml:space="preserve">When managing negative </w:t>
      </w:r>
      <w:proofErr w:type="spellStart"/>
      <w:r>
        <w:rPr>
          <w:rFonts w:ascii="Lexia Readable Regular" w:hAnsi="Lexia Readable Regular"/>
          <w:sz w:val="26"/>
          <w:szCs w:val="26"/>
          <w:u w:val="single" w:color="3B7DB8"/>
        </w:rPr>
        <w:t>behaviour</w:t>
      </w:r>
      <w:proofErr w:type="spellEnd"/>
      <w:r>
        <w:rPr>
          <w:rFonts w:ascii="Lexia Readable Regular" w:hAnsi="Lexia Readable Regular"/>
          <w:sz w:val="26"/>
          <w:szCs w:val="26"/>
          <w:u w:val="single" w:color="3B7DB8"/>
        </w:rPr>
        <w:t xml:space="preserve"> all staff are</w:t>
      </w:r>
    </w:p>
    <w:p w14:paraId="4F55B8E6" w14:textId="77777777" w:rsidR="00C55388" w:rsidRDefault="00030093">
      <w:pPr>
        <w:widowControl w:val="0"/>
        <w:numPr>
          <w:ilvl w:val="0"/>
          <w:numId w:val="6"/>
        </w:numPr>
        <w:rPr>
          <w:rFonts w:ascii="Lexia Readable Regular" w:hAnsi="Lexia Readable Regular"/>
          <w:sz w:val="26"/>
          <w:szCs w:val="26"/>
        </w:rPr>
      </w:pPr>
      <w:r>
        <w:rPr>
          <w:rFonts w:ascii="Lexia Readable Regular" w:hAnsi="Lexia Readable Regular"/>
          <w:sz w:val="26"/>
          <w:szCs w:val="26"/>
          <w:u w:color="3B7DB8"/>
        </w:rPr>
        <w:t>Calm</w:t>
      </w:r>
    </w:p>
    <w:p w14:paraId="26A322CD" w14:textId="77777777" w:rsidR="00C55388" w:rsidRDefault="00030093">
      <w:pPr>
        <w:widowControl w:val="0"/>
        <w:numPr>
          <w:ilvl w:val="0"/>
          <w:numId w:val="6"/>
        </w:numPr>
        <w:rPr>
          <w:rFonts w:ascii="Lexia Readable Regular" w:hAnsi="Lexia Readable Regular"/>
          <w:sz w:val="26"/>
          <w:szCs w:val="26"/>
        </w:rPr>
      </w:pPr>
      <w:r>
        <w:rPr>
          <w:rFonts w:ascii="Lexia Readable Regular" w:hAnsi="Lexia Readable Regular"/>
          <w:sz w:val="26"/>
          <w:szCs w:val="26"/>
          <w:u w:color="3B7DB8"/>
        </w:rPr>
        <w:t>Patient</w:t>
      </w:r>
    </w:p>
    <w:p w14:paraId="5B7AE4BE" w14:textId="77777777" w:rsidR="00C55388" w:rsidRDefault="00030093">
      <w:pPr>
        <w:widowControl w:val="0"/>
        <w:numPr>
          <w:ilvl w:val="0"/>
          <w:numId w:val="6"/>
        </w:numPr>
        <w:rPr>
          <w:rFonts w:ascii="Lexia Readable Regular" w:hAnsi="Lexia Readable Regular"/>
          <w:sz w:val="26"/>
          <w:szCs w:val="26"/>
        </w:rPr>
      </w:pPr>
      <w:r>
        <w:rPr>
          <w:rFonts w:ascii="Lexia Readable Regular" w:hAnsi="Lexia Readable Regular"/>
          <w:sz w:val="26"/>
          <w:szCs w:val="26"/>
          <w:u w:color="3B7DB8"/>
        </w:rPr>
        <w:t>Positive</w:t>
      </w:r>
    </w:p>
    <w:p w14:paraId="14A637CD" w14:textId="77777777" w:rsidR="00C55388" w:rsidRDefault="00030093">
      <w:pPr>
        <w:widowControl w:val="0"/>
        <w:numPr>
          <w:ilvl w:val="0"/>
          <w:numId w:val="6"/>
        </w:numPr>
        <w:rPr>
          <w:rFonts w:ascii="Lexia Readable Regular" w:hAnsi="Lexia Readable Regular"/>
          <w:sz w:val="26"/>
          <w:szCs w:val="26"/>
        </w:rPr>
      </w:pPr>
      <w:r>
        <w:rPr>
          <w:rFonts w:ascii="Lexia Readable Regular" w:hAnsi="Lexia Readable Regular"/>
          <w:sz w:val="26"/>
          <w:szCs w:val="26"/>
          <w:u w:color="3B7DB8"/>
        </w:rPr>
        <w:t>Fair</w:t>
      </w:r>
    </w:p>
    <w:p w14:paraId="47B760BB" w14:textId="77777777" w:rsidR="00C55388" w:rsidRDefault="00030093">
      <w:pPr>
        <w:widowControl w:val="0"/>
        <w:numPr>
          <w:ilvl w:val="0"/>
          <w:numId w:val="6"/>
        </w:numPr>
        <w:rPr>
          <w:rFonts w:ascii="Lexia Readable Regular" w:hAnsi="Lexia Readable Regular"/>
          <w:sz w:val="26"/>
          <w:szCs w:val="26"/>
        </w:rPr>
      </w:pPr>
      <w:r>
        <w:rPr>
          <w:rFonts w:ascii="Lexia Readable Regular" w:hAnsi="Lexia Readable Regular"/>
          <w:sz w:val="26"/>
          <w:szCs w:val="26"/>
          <w:u w:color="3B7DB8"/>
        </w:rPr>
        <w:t>Consistent</w:t>
      </w:r>
    </w:p>
    <w:p w14:paraId="6106B4AE" w14:textId="77777777" w:rsidR="00C55388" w:rsidRDefault="00030093">
      <w:pPr>
        <w:widowControl w:val="0"/>
        <w:rPr>
          <w:rFonts w:ascii="Lexia Readable Regular" w:eastAsia="Lexia Readable Regular" w:hAnsi="Lexia Readable Regular" w:cs="Lexia Readable Regular"/>
          <w:sz w:val="26"/>
          <w:szCs w:val="26"/>
          <w:u w:val="single" w:color="3B7DB8"/>
        </w:rPr>
      </w:pPr>
      <w:r>
        <w:rPr>
          <w:rFonts w:ascii="Lexia Readable Regular" w:hAnsi="Lexia Readable Regular"/>
          <w:sz w:val="26"/>
          <w:szCs w:val="26"/>
          <w:u w:val="single"/>
        </w:rPr>
        <w:t>As a staff we agree that w</w:t>
      </w:r>
      <w:r>
        <w:rPr>
          <w:rFonts w:ascii="Lexia Readable Regular" w:hAnsi="Lexia Readable Regular"/>
          <w:sz w:val="26"/>
          <w:szCs w:val="26"/>
          <w:u w:val="single" w:color="3B7DB8"/>
        </w:rPr>
        <w:t>e do not:</w:t>
      </w:r>
    </w:p>
    <w:p w14:paraId="594E73BE" w14:textId="77777777" w:rsidR="00C55388" w:rsidRDefault="00030093">
      <w:pPr>
        <w:widowControl w:val="0"/>
        <w:numPr>
          <w:ilvl w:val="0"/>
          <w:numId w:val="7"/>
        </w:numPr>
        <w:rPr>
          <w:rFonts w:ascii="Lexia Readable Regular" w:hAnsi="Lexia Readable Regular"/>
          <w:sz w:val="26"/>
          <w:szCs w:val="26"/>
        </w:rPr>
      </w:pPr>
      <w:r>
        <w:rPr>
          <w:rFonts w:ascii="Lexia Readable Regular" w:hAnsi="Lexia Readable Regular"/>
          <w:sz w:val="26"/>
          <w:szCs w:val="26"/>
          <w:u w:color="3B7DB8"/>
        </w:rPr>
        <w:t>Shout or scream at pupils</w:t>
      </w:r>
    </w:p>
    <w:p w14:paraId="31BB1585" w14:textId="77777777" w:rsidR="00C55388" w:rsidRDefault="00030093">
      <w:pPr>
        <w:widowControl w:val="0"/>
        <w:numPr>
          <w:ilvl w:val="0"/>
          <w:numId w:val="7"/>
        </w:numPr>
        <w:rPr>
          <w:rFonts w:ascii="Lexia Readable Regular" w:hAnsi="Lexia Readable Regular"/>
          <w:sz w:val="26"/>
          <w:szCs w:val="26"/>
        </w:rPr>
      </w:pPr>
      <w:r>
        <w:rPr>
          <w:rFonts w:ascii="Lexia Readable Regular" w:hAnsi="Lexia Readable Regular"/>
          <w:sz w:val="26"/>
          <w:szCs w:val="26"/>
          <w:u w:color="3B7DB8"/>
        </w:rPr>
        <w:t>Use negative comments – especially about the person</w:t>
      </w:r>
    </w:p>
    <w:p w14:paraId="71354C75" w14:textId="77777777" w:rsidR="00C55388" w:rsidRDefault="00030093">
      <w:pPr>
        <w:widowControl w:val="0"/>
        <w:tabs>
          <w:tab w:val="left" w:pos="220"/>
          <w:tab w:val="left" w:pos="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Punish a whole group on a regular basis</w:t>
      </w:r>
    </w:p>
    <w:p w14:paraId="24C306BD" w14:textId="77777777" w:rsidR="00C55388" w:rsidRDefault="00030093">
      <w:pPr>
        <w:widowControl w:val="0"/>
        <w:tabs>
          <w:tab w:val="left" w:pos="220"/>
          <w:tab w:val="left" w:pos="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Fail to follow through with agreed sanctions</w:t>
      </w:r>
    </w:p>
    <w:p w14:paraId="68E6393B" w14:textId="77777777" w:rsidR="00C55388" w:rsidRDefault="00030093">
      <w:pPr>
        <w:widowControl w:val="0"/>
        <w:tabs>
          <w:tab w:val="left" w:pos="220"/>
          <w:tab w:val="left" w:pos="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Use put downs and sarcasm</w:t>
      </w:r>
    </w:p>
    <w:p w14:paraId="632E6B97" w14:textId="77777777" w:rsidR="00C55388" w:rsidRDefault="00030093">
      <w:pPr>
        <w:widowControl w:val="0"/>
        <w:tabs>
          <w:tab w:val="left" w:pos="220"/>
          <w:tab w:val="left" w:pos="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Ridicule or humiliate children</w:t>
      </w:r>
    </w:p>
    <w:p w14:paraId="06E273EC" w14:textId="77777777" w:rsidR="00C55388" w:rsidRDefault="00030093">
      <w:pPr>
        <w:widowControl w:val="0"/>
        <w:numPr>
          <w:ilvl w:val="0"/>
          <w:numId w:val="1"/>
        </w:numPr>
        <w:rPr>
          <w:rFonts w:ascii="Lexia Readable Regular" w:hAnsi="Lexia Readable Regular"/>
          <w:sz w:val="26"/>
          <w:szCs w:val="26"/>
        </w:rPr>
      </w:pPr>
      <w:r>
        <w:rPr>
          <w:rFonts w:ascii="Lexia Readable Regular" w:hAnsi="Lexia Readable Regular"/>
          <w:sz w:val="26"/>
          <w:szCs w:val="26"/>
          <w:u w:color="3B7DB8"/>
        </w:rPr>
        <w:t xml:space="preserve">Cause intentional embarrassment </w:t>
      </w:r>
    </w:p>
    <w:p w14:paraId="3885E613" w14:textId="77777777" w:rsidR="00C55388" w:rsidRDefault="00030093">
      <w:pPr>
        <w:widowControl w:val="0"/>
        <w:tabs>
          <w:tab w:val="left" w:pos="220"/>
          <w:tab w:val="left" w:pos="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xml:space="preserve">- Make it personal ~ We like the person, we may not like their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w:t>
      </w:r>
    </w:p>
    <w:p w14:paraId="03D8295E" w14:textId="77777777" w:rsidR="00C55388" w:rsidRDefault="00C55388">
      <w:pPr>
        <w:widowControl w:val="0"/>
        <w:tabs>
          <w:tab w:val="left" w:pos="220"/>
          <w:tab w:val="left" w:pos="720"/>
        </w:tabs>
        <w:rPr>
          <w:rFonts w:ascii="Lexia Readable Regular" w:eastAsia="Lexia Readable Regular" w:hAnsi="Lexia Readable Regular" w:cs="Lexia Readable Regular"/>
          <w:sz w:val="26"/>
          <w:szCs w:val="26"/>
          <w:u w:color="3B7DB8"/>
        </w:rPr>
      </w:pPr>
    </w:p>
    <w:p w14:paraId="16B7B30C" w14:textId="77777777" w:rsidR="00C55388" w:rsidRDefault="00C55388">
      <w:pPr>
        <w:widowControl w:val="0"/>
        <w:rPr>
          <w:rFonts w:ascii="Lexia Readable Regular" w:eastAsia="Lexia Readable Regular" w:hAnsi="Lexia Readable Regular" w:cs="Lexia Readable Regular"/>
        </w:rPr>
      </w:pPr>
    </w:p>
    <w:p w14:paraId="205C9A2B" w14:textId="77777777" w:rsidR="00C55388" w:rsidRDefault="00030093">
      <w:pPr>
        <w:widowControl w:val="0"/>
        <w:rPr>
          <w:rFonts w:ascii="Lexia Readable Bold" w:eastAsia="Lexia Readable Bold" w:hAnsi="Lexia Readable Bold" w:cs="Lexia Readable Bold"/>
          <w:sz w:val="32"/>
          <w:szCs w:val="32"/>
          <w:u w:color="3B7DB8"/>
        </w:rPr>
      </w:pPr>
      <w:r>
        <w:rPr>
          <w:rFonts w:ascii="Lexia Readable Bold" w:hAnsi="Lexia Readable Bold"/>
          <w:sz w:val="32"/>
          <w:szCs w:val="32"/>
        </w:rPr>
        <w:t>STEPPED</w:t>
      </w:r>
      <w:r>
        <w:rPr>
          <w:rFonts w:ascii="Lexia Readable Bold" w:hAnsi="Lexia Readable Bold"/>
          <w:sz w:val="32"/>
          <w:szCs w:val="32"/>
          <w:u w:color="3B7DB8"/>
        </w:rPr>
        <w:t xml:space="preserve"> SANCTIONS WE USE</w:t>
      </w:r>
    </w:p>
    <w:p w14:paraId="1B93300D" w14:textId="77777777" w:rsidR="00C55388" w:rsidRDefault="00030093">
      <w:pPr>
        <w:pStyle w:val="Body"/>
        <w:numPr>
          <w:ilvl w:val="0"/>
          <w:numId w:val="9"/>
        </w:numPr>
        <w:rPr>
          <w:rFonts w:ascii="Lexia Readable Regular" w:hAnsi="Lexia Readable Regular"/>
          <w:sz w:val="26"/>
          <w:szCs w:val="26"/>
        </w:rPr>
      </w:pPr>
      <w:proofErr w:type="spellStart"/>
      <w:r>
        <w:rPr>
          <w:rFonts w:ascii="Lexia Readable Regular" w:hAnsi="Lexia Readable Regular"/>
          <w:sz w:val="26"/>
          <w:szCs w:val="26"/>
          <w:u w:color="3B7DB8"/>
        </w:rPr>
        <w:t>Non verbal</w:t>
      </w:r>
      <w:proofErr w:type="spellEnd"/>
      <w:r>
        <w:rPr>
          <w:rFonts w:ascii="Lexia Readable Regular" w:hAnsi="Lexia Readable Regular"/>
          <w:sz w:val="26"/>
          <w:szCs w:val="26"/>
          <w:u w:color="3B7DB8"/>
        </w:rPr>
        <w:t xml:space="preserve"> reminder (eye contact from adult, making disapproval clear).</w:t>
      </w:r>
    </w:p>
    <w:p w14:paraId="78A720AF" w14:textId="739A9941" w:rsidR="00C55388" w:rsidRDefault="00030093">
      <w:pPr>
        <w:pStyle w:val="Body"/>
        <w:numPr>
          <w:ilvl w:val="0"/>
          <w:numId w:val="9"/>
        </w:numPr>
        <w:rPr>
          <w:rFonts w:ascii="Lexia Readable Regular" w:hAnsi="Lexia Readable Regular"/>
          <w:sz w:val="26"/>
          <w:szCs w:val="26"/>
        </w:rPr>
      </w:pPr>
      <w:r>
        <w:rPr>
          <w:rFonts w:ascii="Lexia Readable Regular" w:hAnsi="Lexia Readable Regular"/>
          <w:sz w:val="26"/>
          <w:szCs w:val="26"/>
          <w:u w:color="3B7DB8"/>
        </w:rPr>
        <w:t xml:space="preserve">Verbal reminder  </w:t>
      </w:r>
    </w:p>
    <w:p w14:paraId="3E9DE218" w14:textId="77777777" w:rsidR="00C55388" w:rsidRDefault="00030093">
      <w:pPr>
        <w:pStyle w:val="Body"/>
        <w:numPr>
          <w:ilvl w:val="0"/>
          <w:numId w:val="9"/>
        </w:numPr>
        <w:rPr>
          <w:rFonts w:ascii="Lexia Readable Regular" w:hAnsi="Lexia Readable Regular"/>
          <w:sz w:val="26"/>
          <w:szCs w:val="26"/>
        </w:rPr>
      </w:pPr>
      <w:r>
        <w:rPr>
          <w:rFonts w:ascii="Lexia Readable Regular" w:hAnsi="Lexia Readable Regular"/>
          <w:sz w:val="26"/>
          <w:szCs w:val="26"/>
          <w:u w:color="3B7DB8"/>
        </w:rPr>
        <w:t>Moved within the classroom - followed by discussion with teacher in pupils own time, using restorative questions.</w:t>
      </w:r>
    </w:p>
    <w:p w14:paraId="49F78AC2" w14:textId="45D677E9" w:rsidR="00C55388" w:rsidRDefault="00030093">
      <w:pPr>
        <w:pStyle w:val="Body"/>
        <w:numPr>
          <w:ilvl w:val="0"/>
          <w:numId w:val="9"/>
        </w:numPr>
        <w:rPr>
          <w:rFonts w:ascii="Lexia Readable Regular" w:hAnsi="Lexia Readable Regular"/>
          <w:sz w:val="26"/>
          <w:szCs w:val="26"/>
        </w:rPr>
      </w:pPr>
      <w:r>
        <w:rPr>
          <w:rFonts w:ascii="Lexia Readable Regular" w:hAnsi="Lexia Readable Regular"/>
          <w:sz w:val="26"/>
          <w:szCs w:val="26"/>
          <w:u w:color="3B7DB8"/>
        </w:rPr>
        <w:t xml:space="preserve">Moved to </w:t>
      </w:r>
      <w:proofErr w:type="gramStart"/>
      <w:r>
        <w:rPr>
          <w:rFonts w:ascii="Lexia Readable Regular" w:hAnsi="Lexia Readable Regular"/>
          <w:sz w:val="26"/>
          <w:szCs w:val="26"/>
          <w:u w:color="3B7DB8"/>
        </w:rPr>
        <w:t>another</w:t>
      </w:r>
      <w:proofErr w:type="gramEnd"/>
      <w:r>
        <w:rPr>
          <w:rFonts w:ascii="Lexia Readable Regular" w:hAnsi="Lexia Readable Regular"/>
          <w:sz w:val="26"/>
          <w:szCs w:val="26"/>
          <w:u w:color="3B7DB8"/>
        </w:rPr>
        <w:t xml:space="preserve"> classroom/chairs outside for quiet time - followed by discussion with teacher in pupils own time, using restorative questions. Pupils take an egg timer for a limited amount of time.</w:t>
      </w:r>
    </w:p>
    <w:p w14:paraId="38931EBA" w14:textId="77777777" w:rsidR="00C55388" w:rsidRDefault="00030093">
      <w:pPr>
        <w:pStyle w:val="Body"/>
        <w:numPr>
          <w:ilvl w:val="0"/>
          <w:numId w:val="9"/>
        </w:numPr>
        <w:rPr>
          <w:rFonts w:ascii="Lexia Readable Regular" w:hAnsi="Lexia Readable Regular"/>
          <w:sz w:val="26"/>
          <w:szCs w:val="26"/>
        </w:rPr>
      </w:pPr>
      <w:r>
        <w:rPr>
          <w:rFonts w:ascii="Lexia Readable Regular" w:hAnsi="Lexia Readable Regular"/>
          <w:sz w:val="26"/>
          <w:szCs w:val="26"/>
          <w:u w:color="3B7DB8"/>
        </w:rPr>
        <w:t>Involvement with a member of the Senior Leadership Team.</w:t>
      </w:r>
    </w:p>
    <w:p w14:paraId="7F0E8EC6" w14:textId="77777777" w:rsidR="00C55388" w:rsidRDefault="00030093">
      <w:pPr>
        <w:pStyle w:val="Body"/>
        <w:numPr>
          <w:ilvl w:val="0"/>
          <w:numId w:val="9"/>
        </w:numPr>
        <w:rPr>
          <w:rFonts w:ascii="Lexia Readable Regular" w:hAnsi="Lexia Readable Regular"/>
          <w:sz w:val="26"/>
          <w:szCs w:val="26"/>
        </w:rPr>
      </w:pPr>
      <w:r>
        <w:rPr>
          <w:rFonts w:ascii="Lexia Readable Regular" w:hAnsi="Lexia Readable Regular"/>
          <w:sz w:val="26"/>
          <w:szCs w:val="26"/>
          <w:u w:color="3B7DB8"/>
        </w:rPr>
        <w:t xml:space="preserve">Parents invited in to discuss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w:t>
      </w:r>
    </w:p>
    <w:p w14:paraId="6C882D86" w14:textId="77777777" w:rsidR="00C55388" w:rsidRDefault="00C55388">
      <w:pPr>
        <w:pStyle w:val="Body"/>
        <w:rPr>
          <w:rFonts w:ascii="Lexia Readable Regular" w:eastAsia="Lexia Readable Regular" w:hAnsi="Lexia Readable Regular" w:cs="Lexia Readable Regular"/>
          <w:sz w:val="22"/>
          <w:szCs w:val="22"/>
          <w:u w:color="3B7DB8"/>
        </w:rPr>
      </w:pPr>
    </w:p>
    <w:p w14:paraId="3F476797" w14:textId="77777777" w:rsidR="00C55388" w:rsidRDefault="00C5538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Lexia Readable Bold" w:eastAsia="Lexia Readable Bold" w:hAnsi="Lexia Readable Bold" w:cs="Lexia Readable Bold"/>
          <w:sz w:val="32"/>
          <w:szCs w:val="32"/>
          <w:u w:color="3B7DB8"/>
        </w:rPr>
      </w:pPr>
    </w:p>
    <w:p w14:paraId="315DD3B7" w14:textId="77777777" w:rsidR="00C55388" w:rsidRDefault="0003009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Lexia Readable Bold" w:eastAsia="Lexia Readable Bold" w:hAnsi="Lexia Readable Bold" w:cs="Lexia Readable Bold"/>
          <w:sz w:val="32"/>
          <w:szCs w:val="32"/>
          <w:u w:color="3B7DB8"/>
        </w:rPr>
      </w:pPr>
      <w:r>
        <w:rPr>
          <w:rFonts w:ascii="Lexia Readable Bold" w:hAnsi="Lexia Readable Bold"/>
          <w:sz w:val="32"/>
          <w:szCs w:val="32"/>
          <w:u w:color="3B7DB8"/>
        </w:rPr>
        <w:t>IMPOSITIONS</w:t>
      </w:r>
    </w:p>
    <w:p w14:paraId="778FCE5F" w14:textId="0530DFD2" w:rsidR="00C55388" w:rsidRDefault="00030093">
      <w:pPr>
        <w:pStyle w:val="Body"/>
        <w:sectPr w:rsidR="00C55388">
          <w:headerReference w:type="default" r:id="rId12"/>
          <w:pgSz w:w="11900" w:h="16840"/>
          <w:pgMar w:top="1134" w:right="1134" w:bottom="1134" w:left="1134" w:header="709" w:footer="850" w:gutter="0"/>
          <w:cols w:space="720"/>
        </w:sectPr>
      </w:pPr>
      <w:r>
        <w:rPr>
          <w:rFonts w:ascii="Lexia Readable Regular" w:hAnsi="Lexia Readable Regular"/>
          <w:sz w:val="26"/>
          <w:szCs w:val="26"/>
          <w:u w:color="3B7DB8"/>
        </w:rPr>
        <w:t xml:space="preserve">When a pupil chooses not to engage with their learning this usually results in work not being completed.  Pupils from Year 2 upward will be required to make up the lost learning time by completing their work at home that evening.  A short note will be attached to the task to be completed with an explanation of the required work (what/how much/when it needs to be back in school).  If it is not completed at home then it will be finished at break time or lunchtime in school the following day.  </w:t>
      </w:r>
    </w:p>
    <w:p w14:paraId="62ED09DF" w14:textId="77777777" w:rsidR="00C55388" w:rsidRDefault="0003009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Lexia Readable Bold" w:eastAsia="Lexia Readable Bold" w:hAnsi="Lexia Readable Bold" w:cs="Lexia Readable Bold"/>
          <w:sz w:val="32"/>
          <w:szCs w:val="32"/>
          <w:u w:color="3B7DB8"/>
        </w:rPr>
      </w:pPr>
      <w:r>
        <w:rPr>
          <w:rFonts w:ascii="Lexia Readable Bold" w:hAnsi="Lexia Readable Bold"/>
          <w:sz w:val="32"/>
          <w:szCs w:val="32"/>
          <w:u w:color="3B7DB8"/>
        </w:rPr>
        <w:lastRenderedPageBreak/>
        <w:t>REPEATED NEGATIVE BEHAVIOUR</w:t>
      </w:r>
    </w:p>
    <w:p w14:paraId="3AA0977D" w14:textId="77777777" w:rsidR="00C55388" w:rsidRDefault="00030093">
      <w:pPr>
        <w:pStyle w:val="Body"/>
        <w:rPr>
          <w:rFonts w:ascii="Lexia Readable Regular" w:eastAsia="Lexia Readable Regular" w:hAnsi="Lexia Readable Regular" w:cs="Lexia Readable Regular"/>
          <w:sz w:val="26"/>
          <w:szCs w:val="26"/>
        </w:rPr>
      </w:pPr>
      <w:r>
        <w:rPr>
          <w:rFonts w:ascii="Lexia Readable Regular" w:hAnsi="Lexia Readable Regular"/>
          <w:sz w:val="26"/>
          <w:szCs w:val="26"/>
        </w:rPr>
        <w:t xml:space="preserve">Pupils who persistently repeat the same negative </w:t>
      </w:r>
      <w:proofErr w:type="spellStart"/>
      <w:r>
        <w:rPr>
          <w:rFonts w:ascii="Lexia Readable Regular" w:hAnsi="Lexia Readable Regular"/>
          <w:sz w:val="26"/>
          <w:szCs w:val="26"/>
        </w:rPr>
        <w:t>behaviours</w:t>
      </w:r>
      <w:proofErr w:type="spellEnd"/>
      <w:r>
        <w:rPr>
          <w:rFonts w:ascii="Lexia Readable Regular" w:hAnsi="Lexia Readable Regular"/>
          <w:sz w:val="26"/>
          <w:szCs w:val="26"/>
        </w:rPr>
        <w:t xml:space="preserve"> will complete specific work with the Child and Family Support Worker to address these issues.  This may be a </w:t>
      </w:r>
      <w:proofErr w:type="gramStart"/>
      <w:r>
        <w:rPr>
          <w:rFonts w:ascii="Lexia Readable Regular" w:hAnsi="Lexia Readable Regular"/>
          <w:sz w:val="26"/>
          <w:szCs w:val="26"/>
        </w:rPr>
        <w:t>one off</w:t>
      </w:r>
      <w:proofErr w:type="gramEnd"/>
      <w:r>
        <w:rPr>
          <w:rFonts w:ascii="Lexia Readable Regular" w:hAnsi="Lexia Readable Regular"/>
          <w:sz w:val="26"/>
          <w:szCs w:val="26"/>
        </w:rPr>
        <w:t xml:space="preserve"> meeting or a series of sessions following a meeting with parents.  </w:t>
      </w:r>
    </w:p>
    <w:p w14:paraId="3DE06A55" w14:textId="77777777" w:rsidR="00C55388" w:rsidRDefault="00C55388">
      <w:pPr>
        <w:pStyle w:val="Body"/>
        <w:rPr>
          <w:rFonts w:ascii="Lexia Readable Regular" w:eastAsia="Lexia Readable Regular" w:hAnsi="Lexia Readable Regular" w:cs="Lexia Readable Regular"/>
          <w:sz w:val="26"/>
          <w:szCs w:val="26"/>
        </w:rPr>
      </w:pPr>
    </w:p>
    <w:p w14:paraId="655C0323" w14:textId="77777777" w:rsidR="00C55388" w:rsidRDefault="00030093">
      <w:pPr>
        <w:pStyle w:val="Body"/>
        <w:rPr>
          <w:rFonts w:ascii="Lexia Readable Regular" w:eastAsia="Lexia Readable Regular" w:hAnsi="Lexia Readable Regular" w:cs="Lexia Readable Regular"/>
          <w:sz w:val="26"/>
          <w:szCs w:val="26"/>
        </w:rPr>
      </w:pPr>
      <w:r>
        <w:rPr>
          <w:rFonts w:ascii="Lexia Readable Regular" w:hAnsi="Lexia Readable Regular"/>
          <w:sz w:val="26"/>
          <w:szCs w:val="26"/>
        </w:rPr>
        <w:t xml:space="preserve">The Deputy Headteacher may also meet with pupils to explore more serious repeated negative </w:t>
      </w:r>
      <w:proofErr w:type="spellStart"/>
      <w:r>
        <w:rPr>
          <w:rFonts w:ascii="Lexia Readable Regular" w:hAnsi="Lexia Readable Regular"/>
          <w:sz w:val="26"/>
          <w:szCs w:val="26"/>
        </w:rPr>
        <w:t>behaviours</w:t>
      </w:r>
      <w:proofErr w:type="spellEnd"/>
      <w:r>
        <w:rPr>
          <w:rFonts w:ascii="Lexia Readable Regular" w:hAnsi="Lexia Readable Regular"/>
          <w:sz w:val="26"/>
          <w:szCs w:val="26"/>
        </w:rPr>
        <w:t xml:space="preserve"> with the aim of reducing/stopping them.  These meetings will take place outside learning time.  Where required, self-regulation plans will be formulated with pupils to help them manage themselves more positively so they are able to reflect the school’s three rules.</w:t>
      </w:r>
    </w:p>
    <w:p w14:paraId="15F141C4" w14:textId="77777777" w:rsidR="00C55388" w:rsidRDefault="00C5538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Lexia Readable Regular" w:eastAsia="Lexia Readable Regular" w:hAnsi="Lexia Readable Regular" w:cs="Lexia Readable Regular"/>
          <w:sz w:val="38"/>
          <w:szCs w:val="38"/>
        </w:rPr>
      </w:pPr>
    </w:p>
    <w:p w14:paraId="6374ACD4" w14:textId="77777777" w:rsidR="00C55388" w:rsidRDefault="0003009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Lexia Readable Bold" w:eastAsia="Lexia Readable Bold" w:hAnsi="Lexia Readable Bold" w:cs="Lexia Readable Bold"/>
          <w:sz w:val="38"/>
          <w:szCs w:val="38"/>
        </w:rPr>
      </w:pPr>
      <w:r>
        <w:rPr>
          <w:rFonts w:ascii="Lexia Readable Bold" w:hAnsi="Lexia Readable Bold"/>
          <w:sz w:val="38"/>
          <w:szCs w:val="38"/>
        </w:rPr>
        <w:t xml:space="preserve">Extreme </w:t>
      </w:r>
      <w:proofErr w:type="spellStart"/>
      <w:r>
        <w:rPr>
          <w:rFonts w:ascii="Lexia Readable Bold" w:hAnsi="Lexia Readable Bold"/>
          <w:sz w:val="38"/>
          <w:szCs w:val="38"/>
        </w:rPr>
        <w:t>Behaviour</w:t>
      </w:r>
      <w:proofErr w:type="spellEnd"/>
    </w:p>
    <w:p w14:paraId="0E173CCD" w14:textId="77777777" w:rsidR="00C55388" w:rsidRDefault="0003009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Lexia Readable Regular" w:eastAsia="Lexia Readable Regular" w:hAnsi="Lexia Readable Regular" w:cs="Lexia Readable Regular"/>
          <w:sz w:val="26"/>
          <w:szCs w:val="26"/>
        </w:rPr>
      </w:pPr>
      <w:r>
        <w:rPr>
          <w:rFonts w:ascii="Lexia Readable Regular" w:hAnsi="Lexia Readable Regular"/>
          <w:sz w:val="26"/>
          <w:szCs w:val="26"/>
        </w:rPr>
        <w:t xml:space="preserve">Extreme negative </w:t>
      </w:r>
      <w:proofErr w:type="spellStart"/>
      <w:r>
        <w:rPr>
          <w:rFonts w:ascii="Lexia Readable Regular" w:hAnsi="Lexia Readable Regular"/>
          <w:sz w:val="26"/>
          <w:szCs w:val="26"/>
        </w:rPr>
        <w:t>behaviour</w:t>
      </w:r>
      <w:proofErr w:type="spellEnd"/>
      <w:r>
        <w:rPr>
          <w:rFonts w:ascii="Lexia Readable Regular" w:hAnsi="Lexia Readable Regular"/>
          <w:sz w:val="26"/>
          <w:szCs w:val="26"/>
        </w:rPr>
        <w:t xml:space="preserve"> is not acceptable at Manor Park School from pupils, staff or parents.  Parents who display </w:t>
      </w:r>
      <w:proofErr w:type="spellStart"/>
      <w:r>
        <w:rPr>
          <w:rFonts w:ascii="Lexia Readable Regular" w:hAnsi="Lexia Readable Regular"/>
          <w:sz w:val="26"/>
          <w:szCs w:val="26"/>
        </w:rPr>
        <w:t>behaviour</w:t>
      </w:r>
      <w:proofErr w:type="spellEnd"/>
      <w:r>
        <w:rPr>
          <w:rFonts w:ascii="Lexia Readable Regular" w:hAnsi="Lexia Readable Regular"/>
          <w:sz w:val="26"/>
          <w:szCs w:val="26"/>
        </w:rPr>
        <w:t xml:space="preserve"> that is openly aggressive or threatening may be asked to leave the premises.  It is expected that teachers are approached and spoken to with respect by pupils and their families.  Parents who have issue with a teacher should follow the DESC complaints procedure.</w:t>
      </w:r>
    </w:p>
    <w:p w14:paraId="2C843AA6" w14:textId="77777777" w:rsidR="00C55388" w:rsidRDefault="00C5538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Lexia Readable Regular" w:eastAsia="Lexia Readable Regular" w:hAnsi="Lexia Readable Regular" w:cs="Lexia Readable Regular"/>
          <w:sz w:val="26"/>
          <w:szCs w:val="26"/>
        </w:rPr>
      </w:pPr>
    </w:p>
    <w:p w14:paraId="67CAB24B" w14:textId="77777777" w:rsidR="00C55388" w:rsidRDefault="000300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Bold" w:eastAsia="Lexia Readable Bold" w:hAnsi="Lexia Readable Bold" w:cs="Lexia Readable Bold"/>
          <w:sz w:val="26"/>
          <w:szCs w:val="26"/>
        </w:rPr>
      </w:pPr>
      <w:r>
        <w:rPr>
          <w:rFonts w:ascii="Lexia Readable Bold" w:hAnsi="Lexia Readable Bold"/>
          <w:sz w:val="26"/>
          <w:szCs w:val="26"/>
          <w:lang w:val="es-ES_tradnl"/>
        </w:rPr>
        <w:t xml:space="preserve">Informal </w:t>
      </w:r>
      <w:proofErr w:type="spellStart"/>
      <w:r>
        <w:rPr>
          <w:rFonts w:ascii="Lexia Readable Bold" w:hAnsi="Lexia Readable Bold"/>
          <w:sz w:val="26"/>
          <w:szCs w:val="26"/>
          <w:lang w:val="es-ES_tradnl"/>
        </w:rPr>
        <w:t>Suspension</w:t>
      </w:r>
      <w:proofErr w:type="spellEnd"/>
    </w:p>
    <w:p w14:paraId="6626C5BB" w14:textId="77777777" w:rsidR="00C55388" w:rsidRDefault="000300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sz w:val="26"/>
          <w:szCs w:val="26"/>
        </w:rPr>
      </w:pPr>
      <w:r>
        <w:rPr>
          <w:rFonts w:ascii="Lexia Readable Regular" w:hAnsi="Lexia Readable Regular"/>
          <w:sz w:val="26"/>
          <w:szCs w:val="26"/>
        </w:rPr>
        <w:t xml:space="preserve">If a child is unwilling to co-operate with teaching staff and their </w:t>
      </w:r>
      <w:proofErr w:type="spellStart"/>
      <w:r>
        <w:rPr>
          <w:rFonts w:ascii="Lexia Readable Regular" w:hAnsi="Lexia Readable Regular"/>
          <w:sz w:val="26"/>
          <w:szCs w:val="26"/>
        </w:rPr>
        <w:t>behaviour</w:t>
      </w:r>
      <w:proofErr w:type="spellEnd"/>
      <w:r>
        <w:rPr>
          <w:rFonts w:ascii="Lexia Readable Regular" w:hAnsi="Lexia Readable Regular"/>
          <w:sz w:val="26"/>
          <w:szCs w:val="26"/>
        </w:rPr>
        <w:t xml:space="preserve"> is so disruptive as to prevent other pupils learning, parents will be asked to take them home for the remainder of the session/day.  This includes swearing at or making disparaging remarks to members of staff.</w:t>
      </w:r>
    </w:p>
    <w:p w14:paraId="787C72A5" w14:textId="77777777" w:rsidR="00C55388" w:rsidRDefault="000300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sz w:val="26"/>
          <w:szCs w:val="26"/>
        </w:rPr>
      </w:pPr>
      <w:r>
        <w:rPr>
          <w:rFonts w:ascii="Lexia Readable Regular" w:hAnsi="Lexia Readable Regular"/>
          <w:sz w:val="26"/>
          <w:szCs w:val="26"/>
        </w:rPr>
        <w:t xml:space="preserve">Similarly, if a child purposefully hurts another </w:t>
      </w:r>
      <w:proofErr w:type="gramStart"/>
      <w:r>
        <w:rPr>
          <w:rFonts w:ascii="Lexia Readable Regular" w:hAnsi="Lexia Readable Regular"/>
          <w:sz w:val="26"/>
          <w:szCs w:val="26"/>
        </w:rPr>
        <w:t>child</w:t>
      </w:r>
      <w:proofErr w:type="gramEnd"/>
      <w:r>
        <w:rPr>
          <w:rFonts w:ascii="Lexia Readable Regular" w:hAnsi="Lexia Readable Regular"/>
          <w:sz w:val="26"/>
          <w:szCs w:val="26"/>
        </w:rPr>
        <w:t xml:space="preserve"> they may be sent home to reflect on their actions as clearly this is not acceptable </w:t>
      </w:r>
      <w:proofErr w:type="spellStart"/>
      <w:r>
        <w:rPr>
          <w:rFonts w:ascii="Lexia Readable Regular" w:hAnsi="Lexia Readable Regular"/>
          <w:sz w:val="26"/>
          <w:szCs w:val="26"/>
        </w:rPr>
        <w:t>behaviour</w:t>
      </w:r>
      <w:proofErr w:type="spellEnd"/>
      <w:r>
        <w:rPr>
          <w:rFonts w:ascii="Lexia Readable Regular" w:hAnsi="Lexia Readable Regular"/>
          <w:sz w:val="26"/>
          <w:szCs w:val="26"/>
        </w:rPr>
        <w:t>.</w:t>
      </w:r>
    </w:p>
    <w:p w14:paraId="2F077C77" w14:textId="77777777" w:rsidR="00C55388" w:rsidRDefault="00C5538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sz w:val="26"/>
          <w:szCs w:val="26"/>
        </w:rPr>
      </w:pPr>
    </w:p>
    <w:p w14:paraId="4D3E9D3F" w14:textId="77777777" w:rsidR="00C55388" w:rsidRDefault="000300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Bold" w:eastAsia="Lexia Readable Bold" w:hAnsi="Lexia Readable Bold" w:cs="Lexia Readable Bold"/>
          <w:sz w:val="26"/>
          <w:szCs w:val="26"/>
        </w:rPr>
      </w:pPr>
      <w:r>
        <w:rPr>
          <w:rFonts w:ascii="Lexia Readable Bold" w:hAnsi="Lexia Readable Bold"/>
          <w:sz w:val="26"/>
          <w:szCs w:val="26"/>
          <w:lang w:val="es-ES_tradnl"/>
        </w:rPr>
        <w:t xml:space="preserve">Formal </w:t>
      </w:r>
      <w:proofErr w:type="spellStart"/>
      <w:r>
        <w:rPr>
          <w:rFonts w:ascii="Lexia Readable Bold" w:hAnsi="Lexia Readable Bold"/>
          <w:sz w:val="26"/>
          <w:szCs w:val="26"/>
          <w:lang w:val="es-ES_tradnl"/>
        </w:rPr>
        <w:t>Suspension</w:t>
      </w:r>
      <w:proofErr w:type="spellEnd"/>
    </w:p>
    <w:p w14:paraId="762366AE" w14:textId="77777777" w:rsidR="00C55388" w:rsidRDefault="000300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sz w:val="26"/>
          <w:szCs w:val="26"/>
        </w:rPr>
      </w:pPr>
      <w:r>
        <w:rPr>
          <w:rFonts w:ascii="Lexia Readable Regular" w:hAnsi="Lexia Readable Regular"/>
          <w:sz w:val="26"/>
          <w:szCs w:val="26"/>
        </w:rPr>
        <w:t>In very rare cases it may be necessary to formally suspend a pupil, e.g. if there has been a serious physical attack on another person. In this event the school will follow the procedures laid down by the Department of Education and Children and the Isle of Man Children’s Act 2001.</w:t>
      </w:r>
    </w:p>
    <w:p w14:paraId="47271786" w14:textId="77777777" w:rsidR="00C55388" w:rsidRDefault="00C5538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sz w:val="26"/>
          <w:szCs w:val="26"/>
        </w:rPr>
      </w:pPr>
    </w:p>
    <w:p w14:paraId="41BE4253" w14:textId="77777777" w:rsidR="00C55388" w:rsidRDefault="000300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Bold" w:eastAsia="Lexia Readable Bold" w:hAnsi="Lexia Readable Bold" w:cs="Lexia Readable Bold"/>
          <w:sz w:val="26"/>
          <w:szCs w:val="26"/>
        </w:rPr>
      </w:pPr>
      <w:r>
        <w:rPr>
          <w:rFonts w:ascii="Lexia Readable Bold" w:hAnsi="Lexia Readable Bold"/>
          <w:sz w:val="26"/>
          <w:szCs w:val="26"/>
        </w:rPr>
        <w:t>Physical Restraint</w:t>
      </w:r>
    </w:p>
    <w:p w14:paraId="3B035167" w14:textId="77777777" w:rsidR="00C55388" w:rsidRDefault="000300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sz w:val="26"/>
          <w:szCs w:val="26"/>
        </w:rPr>
      </w:pPr>
      <w:r>
        <w:rPr>
          <w:rFonts w:ascii="Lexia Readable Regular" w:hAnsi="Lexia Readable Regular"/>
          <w:sz w:val="26"/>
          <w:szCs w:val="26"/>
        </w:rPr>
        <w:t>Appropriate occasions for physical restraint might include separating children who are fighting, calming down a young child and preventing a child from injuring themselves or others, or from damaging property. All staff will follow the DESC Policy on Physical Contact, Control or Force on Pupils, and use Team Teach Positive Handling techniques.  Staff are trained to Positively Handle children.</w:t>
      </w:r>
    </w:p>
    <w:p w14:paraId="0956C1CD" w14:textId="77777777" w:rsidR="00C55388" w:rsidRDefault="00C5538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rPr>
      </w:pPr>
    </w:p>
    <w:p w14:paraId="60557FBB" w14:textId="71E68A3E" w:rsidR="00C55388" w:rsidRDefault="00C5538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rPr>
      </w:pPr>
    </w:p>
    <w:p w14:paraId="345255E0" w14:textId="55B534D6" w:rsidR="006562EA" w:rsidRDefault="006562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rPr>
      </w:pPr>
    </w:p>
    <w:p w14:paraId="23B8D401" w14:textId="04A9F12D" w:rsidR="006562EA" w:rsidRDefault="006562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rPr>
      </w:pPr>
    </w:p>
    <w:p w14:paraId="0695F16A" w14:textId="415B2D79" w:rsidR="006562EA" w:rsidRDefault="006562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rPr>
      </w:pPr>
    </w:p>
    <w:p w14:paraId="61EC5D1D" w14:textId="77777777" w:rsidR="006562EA" w:rsidRDefault="006562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rPr>
      </w:pPr>
    </w:p>
    <w:p w14:paraId="4B1213DB" w14:textId="77777777" w:rsidR="00C55388" w:rsidRDefault="00030093">
      <w:pPr>
        <w:widowControl w:val="0"/>
        <w:tabs>
          <w:tab w:val="left" w:pos="220"/>
          <w:tab w:val="left" w:pos="720"/>
        </w:tabs>
        <w:rPr>
          <w:rFonts w:ascii="Lexia Readable Bold" w:eastAsia="Lexia Readable Bold" w:hAnsi="Lexia Readable Bold" w:cs="Lexia Readable Bold"/>
          <w:sz w:val="32"/>
          <w:szCs w:val="32"/>
          <w:u w:color="3B7DB8"/>
        </w:rPr>
      </w:pPr>
      <w:r>
        <w:rPr>
          <w:rFonts w:ascii="Lexia Readable Bold" w:hAnsi="Lexia Readable Bold"/>
          <w:sz w:val="32"/>
          <w:szCs w:val="32"/>
          <w:u w:color="3B7DB8"/>
        </w:rPr>
        <w:lastRenderedPageBreak/>
        <w:t>Monitoring</w:t>
      </w:r>
    </w:p>
    <w:p w14:paraId="0F909A1E" w14:textId="77777777" w:rsidR="00C55388" w:rsidRDefault="00030093">
      <w:pPr>
        <w:widowControl w:val="0"/>
        <w:rPr>
          <w:rFonts w:ascii="Lexia Readable Regular" w:eastAsia="Lexia Readable Regular" w:hAnsi="Lexia Readable Regular" w:cs="Lexia Readable Regular"/>
          <w:sz w:val="26"/>
          <w:szCs w:val="26"/>
          <w:u w:val="single" w:color="3B7DB8"/>
        </w:rPr>
      </w:pPr>
      <w:r>
        <w:rPr>
          <w:rFonts w:ascii="Lexia Readable Regular" w:hAnsi="Lexia Readable Regular"/>
          <w:sz w:val="26"/>
          <w:szCs w:val="26"/>
          <w:u w:val="single" w:color="3B7DB8"/>
        </w:rPr>
        <w:t>Monitoring is carried out in formal and informal ways by staff:</w:t>
      </w:r>
    </w:p>
    <w:p w14:paraId="39753768" w14:textId="245D835F" w:rsidR="00C55388" w:rsidRDefault="00030093">
      <w:pPr>
        <w:widowControl w:val="0"/>
        <w:numPr>
          <w:ilvl w:val="0"/>
          <w:numId w:val="10"/>
        </w:numPr>
        <w:rPr>
          <w:rFonts w:ascii="Lexia Readable Regular" w:hAnsi="Lexia Readable Regular"/>
          <w:sz w:val="26"/>
          <w:szCs w:val="26"/>
        </w:rPr>
      </w:pPr>
      <w:r>
        <w:rPr>
          <w:rFonts w:ascii="Lexia Readable Regular" w:hAnsi="Lexia Readable Regular"/>
          <w:sz w:val="26"/>
          <w:szCs w:val="26"/>
          <w:u w:color="3B7DB8"/>
        </w:rPr>
        <w:t xml:space="preserve">Record of </w:t>
      </w:r>
      <w:proofErr w:type="spellStart"/>
      <w:r>
        <w:rPr>
          <w:rFonts w:ascii="Lexia Readable Regular" w:hAnsi="Lexia Readable Regular"/>
          <w:sz w:val="26"/>
          <w:szCs w:val="26"/>
          <w:u w:color="3B7DB8"/>
        </w:rPr>
        <w:t>sspensions</w:t>
      </w:r>
      <w:proofErr w:type="spellEnd"/>
      <w:r>
        <w:rPr>
          <w:rFonts w:ascii="Lexia Readable Regular" w:hAnsi="Lexia Readable Regular"/>
          <w:sz w:val="26"/>
          <w:szCs w:val="26"/>
          <w:u w:color="3B7DB8"/>
        </w:rPr>
        <w:t xml:space="preserve"> / exclusions </w:t>
      </w:r>
    </w:p>
    <w:p w14:paraId="60DB67B2" w14:textId="77777777" w:rsidR="00C55388" w:rsidRDefault="00030093">
      <w:pPr>
        <w:widowControl w:val="0"/>
        <w:numPr>
          <w:ilvl w:val="0"/>
          <w:numId w:val="10"/>
        </w:numPr>
        <w:rPr>
          <w:rFonts w:ascii="Lexia Readable Regular" w:hAnsi="Lexia Readable Regular"/>
          <w:sz w:val="26"/>
          <w:szCs w:val="26"/>
        </w:rPr>
      </w:pPr>
      <w:r>
        <w:rPr>
          <w:rFonts w:ascii="Lexia Readable Regular" w:hAnsi="Lexia Readable Regular"/>
          <w:sz w:val="26"/>
          <w:szCs w:val="26"/>
          <w:u w:color="3B7DB8"/>
        </w:rPr>
        <w:t>Referral to outside agencies- Incident sheets/logs</w:t>
      </w:r>
    </w:p>
    <w:p w14:paraId="5C260C7A" w14:textId="77777777" w:rsidR="00C55388" w:rsidRDefault="00030093">
      <w:pPr>
        <w:widowControl w:val="0"/>
        <w:numPr>
          <w:ilvl w:val="0"/>
          <w:numId w:val="10"/>
        </w:numPr>
        <w:rPr>
          <w:rFonts w:ascii="Lexia Readable Regular" w:hAnsi="Lexia Readable Regular"/>
          <w:sz w:val="26"/>
          <w:szCs w:val="26"/>
        </w:rPr>
      </w:pPr>
      <w:r>
        <w:rPr>
          <w:rFonts w:ascii="Lexia Readable Regular" w:hAnsi="Lexia Readable Regular"/>
          <w:sz w:val="26"/>
          <w:szCs w:val="26"/>
          <w:u w:color="3B7DB8"/>
        </w:rPr>
        <w:t xml:space="preserve">Individual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Plans, Self-Regulation Plans and Risk Assessments</w:t>
      </w:r>
    </w:p>
    <w:p w14:paraId="3AB984FA" w14:textId="77777777" w:rsidR="00C55388" w:rsidRDefault="00030093">
      <w:pPr>
        <w:widowControl w:val="0"/>
        <w:numPr>
          <w:ilvl w:val="0"/>
          <w:numId w:val="10"/>
        </w:numPr>
        <w:rPr>
          <w:rFonts w:ascii="Lexia Readable Regular" w:hAnsi="Lexia Readable Regular"/>
          <w:sz w:val="26"/>
          <w:szCs w:val="26"/>
        </w:rPr>
      </w:pPr>
      <w:r>
        <w:rPr>
          <w:rFonts w:ascii="Lexia Readable Regular" w:hAnsi="Lexia Readable Regular"/>
          <w:sz w:val="26"/>
          <w:szCs w:val="26"/>
          <w:u w:color="3B7DB8"/>
        </w:rPr>
        <w:t>Annual Reports</w:t>
      </w:r>
    </w:p>
    <w:p w14:paraId="7A2F50CB" w14:textId="77777777" w:rsidR="00C55388" w:rsidRDefault="00030093">
      <w:pPr>
        <w:widowControl w:val="0"/>
        <w:tabs>
          <w:tab w:val="left" w:pos="220"/>
          <w:tab w:val="left" w:pos="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Personal Education Plans</w:t>
      </w:r>
    </w:p>
    <w:p w14:paraId="043B841F" w14:textId="77777777" w:rsidR="00C55388" w:rsidRDefault="00030093">
      <w:pPr>
        <w:widowControl w:val="0"/>
        <w:tabs>
          <w:tab w:val="left" w:pos="220"/>
          <w:tab w:val="left" w:pos="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Interviews/phone calls/letters to parents</w:t>
      </w:r>
    </w:p>
    <w:p w14:paraId="7A483CD9" w14:textId="77777777" w:rsidR="00C55388" w:rsidRDefault="00030093">
      <w:pPr>
        <w:widowControl w:val="0"/>
        <w:tabs>
          <w:tab w:val="left" w:pos="220"/>
          <w:tab w:val="left" w:pos="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xml:space="preserve">- Attendance and </w:t>
      </w:r>
      <w:proofErr w:type="spellStart"/>
      <w:r>
        <w:rPr>
          <w:rFonts w:ascii="Lexia Readable Regular" w:hAnsi="Lexia Readable Regular"/>
          <w:sz w:val="26"/>
          <w:szCs w:val="26"/>
          <w:u w:color="3B7DB8"/>
        </w:rPr>
        <w:t>lates</w:t>
      </w:r>
      <w:proofErr w:type="spellEnd"/>
    </w:p>
    <w:p w14:paraId="40535BC0" w14:textId="77777777" w:rsidR="00C55388" w:rsidRDefault="00030093">
      <w:pPr>
        <w:widowControl w:val="0"/>
        <w:tabs>
          <w:tab w:val="left" w:pos="220"/>
          <w:tab w:val="left" w:pos="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Medical information</w:t>
      </w:r>
    </w:p>
    <w:p w14:paraId="58F3A599" w14:textId="77777777" w:rsidR="00C55388" w:rsidRDefault="00030093">
      <w:pPr>
        <w:widowControl w:val="0"/>
        <w:tabs>
          <w:tab w:val="left" w:pos="220"/>
          <w:tab w:val="left" w:pos="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xml:space="preserve">- Direct observation of student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in/out of lessons</w:t>
      </w:r>
    </w:p>
    <w:p w14:paraId="1624B80D" w14:textId="77777777" w:rsidR="00C55388" w:rsidRDefault="00030093">
      <w:pPr>
        <w:widowControl w:val="0"/>
        <w:numPr>
          <w:ilvl w:val="0"/>
          <w:numId w:val="11"/>
        </w:numPr>
        <w:rPr>
          <w:rFonts w:ascii="Lexia Readable Regular" w:hAnsi="Lexia Readable Regular"/>
          <w:sz w:val="26"/>
          <w:szCs w:val="26"/>
        </w:rPr>
      </w:pPr>
      <w:r>
        <w:rPr>
          <w:rFonts w:ascii="Lexia Readable Regular" w:hAnsi="Lexia Readable Regular"/>
          <w:sz w:val="26"/>
          <w:szCs w:val="26"/>
          <w:u w:color="3B7DB8"/>
        </w:rPr>
        <w:t>Lunchtime ban records</w:t>
      </w:r>
    </w:p>
    <w:p w14:paraId="19B5798E" w14:textId="77777777" w:rsidR="00C55388" w:rsidRDefault="00C55388">
      <w:pPr>
        <w:widowControl w:val="0"/>
        <w:rPr>
          <w:rFonts w:ascii="Lexia Readable Regular" w:eastAsia="Lexia Readable Regular" w:hAnsi="Lexia Readable Regular" w:cs="Lexia Readable Regular"/>
          <w:sz w:val="26"/>
          <w:szCs w:val="26"/>
          <w:u w:color="3B7DB8"/>
        </w:rPr>
      </w:pPr>
    </w:p>
    <w:p w14:paraId="62050437" w14:textId="360770BF" w:rsidR="00C55388" w:rsidRDefault="00030093">
      <w:pPr>
        <w:widowControl w:val="0"/>
        <w:jc w:val="center"/>
        <w:rPr>
          <w:rFonts w:ascii="Lexia Readable Regular" w:eastAsia="Lexia Readable Regular" w:hAnsi="Lexia Readable Regular" w:cs="Lexia Readable Regular"/>
          <w:sz w:val="26"/>
          <w:szCs w:val="26"/>
          <w:u w:color="3B7DB8"/>
        </w:rPr>
      </w:pPr>
      <w:r>
        <w:rPr>
          <w:rFonts w:ascii="Lexia Readable Regular" w:hAnsi="Lexia Readable Regular"/>
        </w:rPr>
        <w:t xml:space="preserve">It is </w:t>
      </w:r>
      <w:r>
        <w:rPr>
          <w:rFonts w:ascii="Lexia Readable Regular" w:hAnsi="Lexia Readable Regular"/>
          <w:sz w:val="26"/>
          <w:szCs w:val="26"/>
          <w:u w:color="3B7DB8"/>
        </w:rPr>
        <w:t xml:space="preserve">our collective responsibility to promote good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that will help to ensure a consistent approach across the school and move us towards being an institution where all pupils and staff know what is expected of them.  </w:t>
      </w:r>
    </w:p>
    <w:p w14:paraId="757FA4B1" w14:textId="77777777" w:rsidR="00C55388" w:rsidRDefault="00C55388">
      <w:pPr>
        <w:widowControl w:val="0"/>
        <w:jc w:val="center"/>
        <w:rPr>
          <w:rFonts w:ascii="Lexia Readable Regular" w:eastAsia="Lexia Readable Regular" w:hAnsi="Lexia Readable Regular" w:cs="Lexia Readable Regular"/>
          <w:sz w:val="26"/>
          <w:szCs w:val="26"/>
          <w:u w:color="3B7DB8"/>
        </w:rPr>
      </w:pPr>
    </w:p>
    <w:p w14:paraId="3CDE1E06" w14:textId="77777777" w:rsidR="00C55388" w:rsidRDefault="00030093">
      <w:pPr>
        <w:widowControl w:val="0"/>
        <w:jc w:val="center"/>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xml:space="preserve">Our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Policy has been informed by current school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Research by Pivotal and consultant Paul Dix.</w:t>
      </w:r>
    </w:p>
    <w:p w14:paraId="3032B29C" w14:textId="77777777" w:rsidR="00C55388" w:rsidRDefault="00C55388">
      <w:pPr>
        <w:widowControl w:val="0"/>
        <w:rPr>
          <w:rFonts w:ascii="Lexia Readable Bold" w:eastAsia="Lexia Readable Bold" w:hAnsi="Lexia Readable Bold" w:cs="Lexia Readable Bold"/>
          <w:sz w:val="26"/>
          <w:szCs w:val="26"/>
          <w:u w:color="3B7DB8"/>
        </w:rPr>
      </w:pPr>
    </w:p>
    <w:p w14:paraId="23FAC9C3" w14:textId="77777777" w:rsidR="00C55388" w:rsidRDefault="00C55388">
      <w:pPr>
        <w:widowControl w:val="0"/>
        <w:rPr>
          <w:rFonts w:ascii="Lexia Readable Bold" w:eastAsia="Lexia Readable Bold" w:hAnsi="Lexia Readable Bold" w:cs="Lexia Readable Bold"/>
          <w:sz w:val="26"/>
          <w:szCs w:val="26"/>
          <w:u w:color="3B7DB8"/>
        </w:rPr>
      </w:pPr>
    </w:p>
    <w:p w14:paraId="671B156E" w14:textId="77777777" w:rsidR="00C55388" w:rsidRDefault="00C55388">
      <w:pPr>
        <w:widowControl w:val="0"/>
        <w:rPr>
          <w:rFonts w:ascii="Lexia Readable Bold" w:eastAsia="Lexia Readable Bold" w:hAnsi="Lexia Readable Bold" w:cs="Lexia Readable Bold"/>
          <w:sz w:val="26"/>
          <w:szCs w:val="26"/>
          <w:u w:color="3B7DB8"/>
        </w:rPr>
      </w:pPr>
    </w:p>
    <w:p w14:paraId="151203C4" w14:textId="77777777" w:rsidR="00C55388" w:rsidRDefault="00030093">
      <w:pPr>
        <w:widowControl w:val="0"/>
        <w:rPr>
          <w:rFonts w:ascii="Lexia Readable Bold" w:eastAsia="Lexia Readable Bold" w:hAnsi="Lexia Readable Bold" w:cs="Lexia Readable Bold"/>
          <w:sz w:val="26"/>
          <w:szCs w:val="26"/>
          <w:u w:color="3B7DB8"/>
        </w:rPr>
      </w:pPr>
      <w:r>
        <w:rPr>
          <w:rFonts w:ascii="Lexia Readable Bold" w:hAnsi="Lexia Readable Bold"/>
          <w:sz w:val="26"/>
          <w:szCs w:val="26"/>
          <w:u w:color="3B7DB8"/>
        </w:rPr>
        <w:t>Linked Policies:</w:t>
      </w:r>
    </w:p>
    <w:p w14:paraId="6F2731C5" w14:textId="77777777" w:rsidR="00C55388" w:rsidRDefault="0003009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 xml:space="preserve">Dealing </w:t>
      </w:r>
      <w:proofErr w:type="gramStart"/>
      <w:r>
        <w:rPr>
          <w:rFonts w:ascii="Lexia Readable Regular" w:hAnsi="Lexia Readable Regular"/>
          <w:sz w:val="26"/>
          <w:szCs w:val="26"/>
          <w:u w:color="3B7DB8"/>
        </w:rPr>
        <w:t>With</w:t>
      </w:r>
      <w:proofErr w:type="gramEnd"/>
      <w:r>
        <w:rPr>
          <w:rFonts w:ascii="Lexia Readable Regular" w:hAnsi="Lexia Readable Regular"/>
          <w:sz w:val="26"/>
          <w:szCs w:val="26"/>
          <w:u w:color="3B7DB8"/>
        </w:rPr>
        <w:t xml:space="preserve"> Unacceptable </w:t>
      </w:r>
      <w:proofErr w:type="spellStart"/>
      <w:r>
        <w:rPr>
          <w:rFonts w:ascii="Lexia Readable Regular" w:hAnsi="Lexia Readable Regular"/>
          <w:sz w:val="26"/>
          <w:szCs w:val="26"/>
          <w:u w:color="3B7DB8"/>
        </w:rPr>
        <w:t>Behaviour</w:t>
      </w:r>
      <w:proofErr w:type="spellEnd"/>
      <w:r>
        <w:rPr>
          <w:rFonts w:ascii="Lexia Readable Regular" w:hAnsi="Lexia Readable Regular"/>
          <w:sz w:val="26"/>
          <w:szCs w:val="26"/>
          <w:u w:color="3B7DB8"/>
        </w:rPr>
        <w:t xml:space="preserve"> by Parents and Visitors on School Premises</w:t>
      </w:r>
    </w:p>
    <w:p w14:paraId="4DAD3BEA" w14:textId="77777777" w:rsidR="00C55388" w:rsidRDefault="00030093">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DESC Complaints Procedure</w:t>
      </w:r>
    </w:p>
    <w:p w14:paraId="09E068D6" w14:textId="77777777" w:rsidR="00C55388" w:rsidRDefault="0003009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Lexia Readable Regular" w:eastAsia="Lexia Readable Regular" w:hAnsi="Lexia Readable Regular" w:cs="Lexia Readable Regular"/>
          <w:sz w:val="26"/>
          <w:szCs w:val="26"/>
          <w:u w:color="3B7DB8"/>
        </w:rPr>
      </w:pPr>
      <w:r>
        <w:rPr>
          <w:rFonts w:ascii="Lexia Readable Regular" w:hAnsi="Lexia Readable Regular"/>
          <w:sz w:val="26"/>
          <w:szCs w:val="26"/>
          <w:u w:color="3B7DB8"/>
        </w:rPr>
        <w:t>DESC Policy on Physical Contact, Control or Force on Pupils</w:t>
      </w:r>
    </w:p>
    <w:p w14:paraId="012291A5" w14:textId="77777777" w:rsidR="00C55388" w:rsidRDefault="00030093">
      <w:pPr>
        <w:widowControl w:val="0"/>
        <w:rPr>
          <w:rFonts w:ascii="Lexia Readable Bold" w:eastAsia="Lexia Readable Bold" w:hAnsi="Lexia Readable Bold" w:cs="Lexia Readable Bold"/>
          <w:sz w:val="26"/>
          <w:szCs w:val="26"/>
          <w:u w:color="3B7DB8"/>
        </w:rPr>
      </w:pPr>
      <w:r>
        <w:rPr>
          <w:rFonts w:ascii="Lexia Readable Bold" w:hAnsi="Lexia Readable Bold"/>
          <w:sz w:val="26"/>
          <w:szCs w:val="26"/>
          <w:u w:color="3B7DB8"/>
        </w:rPr>
        <w:t xml:space="preserve">Suspension of </w:t>
      </w:r>
      <w:proofErr w:type="spellStart"/>
      <w:proofErr w:type="gramStart"/>
      <w:r>
        <w:rPr>
          <w:rFonts w:ascii="Lexia Readable Bold" w:hAnsi="Lexia Readable Bold"/>
          <w:sz w:val="26"/>
          <w:szCs w:val="26"/>
          <w:u w:color="3B7DB8"/>
        </w:rPr>
        <w:t>Pupils:Policy</w:t>
      </w:r>
      <w:proofErr w:type="spellEnd"/>
      <w:proofErr w:type="gramEnd"/>
      <w:r>
        <w:rPr>
          <w:rFonts w:ascii="Lexia Readable Bold" w:hAnsi="Lexia Readable Bold"/>
          <w:sz w:val="26"/>
          <w:szCs w:val="26"/>
          <w:u w:color="3B7DB8"/>
        </w:rPr>
        <w:t xml:space="preserve"> and Procedures (July 2019)</w:t>
      </w:r>
    </w:p>
    <w:p w14:paraId="263A0763" w14:textId="77777777" w:rsidR="00C55388" w:rsidRDefault="00C55388">
      <w:pPr>
        <w:widowControl w:val="0"/>
        <w:rPr>
          <w:rFonts w:ascii="Lexia Readable Bold" w:eastAsia="Lexia Readable Bold" w:hAnsi="Lexia Readable Bold" w:cs="Lexia Readable Bold"/>
          <w:sz w:val="26"/>
          <w:szCs w:val="26"/>
          <w:u w:color="3B7DB8"/>
        </w:rPr>
      </w:pPr>
    </w:p>
    <w:p w14:paraId="1B3A2D65" w14:textId="5FB708BC" w:rsidR="00C55388" w:rsidRDefault="00030093">
      <w:pPr>
        <w:widowControl w:val="0"/>
        <w:rPr>
          <w:rFonts w:ascii="Lexia Readable Bold" w:eastAsia="Lexia Readable Bold" w:hAnsi="Lexia Readable Bold" w:cs="Lexia Readable Bold"/>
          <w:sz w:val="26"/>
          <w:szCs w:val="26"/>
          <w:u w:color="3B7DB8"/>
        </w:rPr>
      </w:pPr>
      <w:r>
        <w:rPr>
          <w:rFonts w:ascii="Lexia Readable Bold" w:hAnsi="Lexia Readable Bold"/>
          <w:sz w:val="26"/>
          <w:szCs w:val="26"/>
          <w:u w:color="3B7DB8"/>
        </w:rPr>
        <w:t>MPS 0</w:t>
      </w:r>
      <w:r w:rsidR="00EC27A5">
        <w:rPr>
          <w:rFonts w:ascii="Lexia Readable Bold" w:hAnsi="Lexia Readable Bold"/>
          <w:sz w:val="26"/>
          <w:szCs w:val="26"/>
          <w:u w:color="3B7DB8"/>
        </w:rPr>
        <w:t>1</w:t>
      </w:r>
      <w:r>
        <w:rPr>
          <w:rFonts w:ascii="Lexia Readable Bold" w:hAnsi="Lexia Readable Bold"/>
          <w:sz w:val="26"/>
          <w:szCs w:val="26"/>
          <w:u w:color="3B7DB8"/>
        </w:rPr>
        <w:t>/202</w:t>
      </w:r>
      <w:r w:rsidR="00EC27A5">
        <w:rPr>
          <w:rFonts w:ascii="Lexia Readable Bold" w:hAnsi="Lexia Readable Bold"/>
          <w:sz w:val="26"/>
          <w:szCs w:val="26"/>
          <w:u w:color="3B7DB8"/>
        </w:rPr>
        <w:t>1</w:t>
      </w:r>
    </w:p>
    <w:p w14:paraId="21EC4529" w14:textId="77777777" w:rsidR="00C55388" w:rsidRDefault="00C55388">
      <w:pPr>
        <w:widowControl w:val="0"/>
        <w:rPr>
          <w:rFonts w:ascii="Lexia Readable Bold" w:eastAsia="Lexia Readable Bold" w:hAnsi="Lexia Readable Bold" w:cs="Lexia Readable Bold"/>
          <w:sz w:val="26"/>
          <w:szCs w:val="26"/>
          <w:u w:color="3B7DB8"/>
        </w:rPr>
      </w:pPr>
    </w:p>
    <w:p w14:paraId="00260057" w14:textId="77777777" w:rsidR="00C55388" w:rsidRDefault="00C55388">
      <w:pPr>
        <w:widowControl w:val="0"/>
        <w:rPr>
          <w:rFonts w:ascii="Lexia Readable Bold" w:eastAsia="Lexia Readable Bold" w:hAnsi="Lexia Readable Bold" w:cs="Lexia Readable Bold"/>
          <w:sz w:val="26"/>
          <w:szCs w:val="26"/>
          <w:u w:color="3B7DB8"/>
        </w:rPr>
      </w:pPr>
    </w:p>
    <w:p w14:paraId="4CE7BB8B" w14:textId="77777777" w:rsidR="00C55388" w:rsidRDefault="00C55388">
      <w:pPr>
        <w:widowControl w:val="0"/>
        <w:rPr>
          <w:rFonts w:ascii="Lexia Readable Bold" w:eastAsia="Lexia Readable Bold" w:hAnsi="Lexia Readable Bold" w:cs="Lexia Readable Bold"/>
          <w:sz w:val="26"/>
          <w:szCs w:val="26"/>
          <w:u w:color="3B7DB8"/>
        </w:rPr>
      </w:pPr>
    </w:p>
    <w:p w14:paraId="35456017" w14:textId="77777777" w:rsidR="00C55388" w:rsidRDefault="00C55388">
      <w:pPr>
        <w:widowControl w:val="0"/>
        <w:rPr>
          <w:rFonts w:ascii="Lexia Readable Bold" w:eastAsia="Lexia Readable Bold" w:hAnsi="Lexia Readable Bold" w:cs="Lexia Readable Bold"/>
          <w:sz w:val="26"/>
          <w:szCs w:val="26"/>
          <w:u w:color="3B7DB8"/>
        </w:rPr>
      </w:pPr>
    </w:p>
    <w:p w14:paraId="418416EA" w14:textId="77777777" w:rsidR="00C55388" w:rsidRDefault="00C55388">
      <w:pPr>
        <w:widowControl w:val="0"/>
        <w:rPr>
          <w:rFonts w:ascii="Lexia Readable Bold" w:eastAsia="Lexia Readable Bold" w:hAnsi="Lexia Readable Bold" w:cs="Lexia Readable Bold"/>
          <w:sz w:val="26"/>
          <w:szCs w:val="26"/>
          <w:u w:color="3B7DB8"/>
        </w:rPr>
      </w:pPr>
    </w:p>
    <w:p w14:paraId="036FF092" w14:textId="77777777" w:rsidR="00C55388" w:rsidRDefault="00C55388">
      <w:pPr>
        <w:widowControl w:val="0"/>
        <w:rPr>
          <w:rFonts w:ascii="Lexia Readable Bold" w:eastAsia="Lexia Readable Bold" w:hAnsi="Lexia Readable Bold" w:cs="Lexia Readable Bold"/>
          <w:sz w:val="26"/>
          <w:szCs w:val="26"/>
          <w:u w:color="3B7DB8"/>
        </w:rPr>
      </w:pPr>
    </w:p>
    <w:p w14:paraId="786CB12E" w14:textId="77777777" w:rsidR="00C55388" w:rsidRDefault="00C55388">
      <w:pPr>
        <w:widowControl w:val="0"/>
        <w:rPr>
          <w:rFonts w:ascii="Lexia Readable Bold" w:eastAsia="Lexia Readable Bold" w:hAnsi="Lexia Readable Bold" w:cs="Lexia Readable Bold"/>
          <w:sz w:val="26"/>
          <w:szCs w:val="26"/>
          <w:u w:color="3B7DB8"/>
        </w:rPr>
      </w:pPr>
    </w:p>
    <w:p w14:paraId="7CD62EFD" w14:textId="77777777" w:rsidR="00C55388" w:rsidRDefault="00C55388">
      <w:pPr>
        <w:widowControl w:val="0"/>
        <w:rPr>
          <w:rFonts w:ascii="Lexia Readable Bold" w:eastAsia="Lexia Readable Bold" w:hAnsi="Lexia Readable Bold" w:cs="Lexia Readable Bold"/>
          <w:sz w:val="26"/>
          <w:szCs w:val="26"/>
          <w:u w:color="3B7DB8"/>
        </w:rPr>
      </w:pPr>
    </w:p>
    <w:p w14:paraId="3FD594B9" w14:textId="77777777" w:rsidR="00C55388" w:rsidRDefault="00C55388">
      <w:pPr>
        <w:widowControl w:val="0"/>
        <w:rPr>
          <w:rFonts w:ascii="Lexia Readable Bold" w:eastAsia="Lexia Readable Bold" w:hAnsi="Lexia Readable Bold" w:cs="Lexia Readable Bold"/>
          <w:sz w:val="26"/>
          <w:szCs w:val="26"/>
          <w:u w:color="3B7DB8"/>
        </w:rPr>
      </w:pPr>
    </w:p>
    <w:p w14:paraId="7FB75DF0" w14:textId="77777777" w:rsidR="00C55388" w:rsidRDefault="00C55388">
      <w:pPr>
        <w:widowControl w:val="0"/>
        <w:rPr>
          <w:rFonts w:ascii="Lexia Readable Bold" w:eastAsia="Lexia Readable Bold" w:hAnsi="Lexia Readable Bold" w:cs="Lexia Readable Bold"/>
          <w:sz w:val="26"/>
          <w:szCs w:val="26"/>
          <w:u w:color="3B7DB8"/>
        </w:rPr>
      </w:pPr>
    </w:p>
    <w:p w14:paraId="389BAD22" w14:textId="77777777" w:rsidR="00C55388" w:rsidRDefault="00C55388">
      <w:pPr>
        <w:widowControl w:val="0"/>
      </w:pPr>
    </w:p>
    <w:sectPr w:rsidR="00C55388">
      <w:head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30438" w14:textId="77777777" w:rsidR="007931A6" w:rsidRDefault="007931A6">
      <w:r>
        <w:separator/>
      </w:r>
    </w:p>
  </w:endnote>
  <w:endnote w:type="continuationSeparator" w:id="0">
    <w:p w14:paraId="43E912A5" w14:textId="77777777" w:rsidR="007931A6" w:rsidRDefault="0079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Lexia Readable Regular">
    <w:altName w:val="Calibri"/>
    <w:panose1 w:val="020B0604020202020204"/>
    <w:charset w:val="4D"/>
    <w:family w:val="auto"/>
    <w:pitch w:val="variable"/>
    <w:sig w:usb0="A00000AF" w:usb1="5000245A" w:usb2="00000010" w:usb3="00000000" w:csb0="000001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exia Readable Bold">
    <w:altName w:val="Calibri"/>
    <w:panose1 w:val="020B0604020202020204"/>
    <w:charset w:val="4D"/>
    <w:family w:val="auto"/>
    <w:pitch w:val="variable"/>
    <w:sig w:usb0="A00000AF" w:usb1="5000245A" w:usb2="0000001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272E" w14:textId="77777777" w:rsidR="00C55388" w:rsidRDefault="00C55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57B0E" w14:textId="77777777" w:rsidR="007931A6" w:rsidRDefault="007931A6">
      <w:r>
        <w:separator/>
      </w:r>
    </w:p>
  </w:footnote>
  <w:footnote w:type="continuationSeparator" w:id="0">
    <w:p w14:paraId="5E443DC4" w14:textId="77777777" w:rsidR="007931A6" w:rsidRDefault="0079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9594" w14:textId="77777777" w:rsidR="00C55388" w:rsidRDefault="00C55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0293" w14:textId="77777777" w:rsidR="00C55388" w:rsidRDefault="00C5538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9071" w14:textId="77777777" w:rsidR="00C55388" w:rsidRDefault="00C55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45072"/>
    <w:multiLevelType w:val="hybridMultilevel"/>
    <w:tmpl w:val="885EDFA8"/>
    <w:lvl w:ilvl="0" w:tplc="2BF821BC">
      <w:start w:val="2021"/>
      <w:numFmt w:val="bullet"/>
      <w:lvlText w:val=""/>
      <w:lvlJc w:val="left"/>
      <w:pPr>
        <w:ind w:left="720" w:hanging="360"/>
      </w:pPr>
      <w:rPr>
        <w:rFonts w:ascii="Symbol" w:eastAsia="Lexia Readable Regular" w:hAnsi="Symbol" w:cs="Lexia Readable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76F85"/>
    <w:multiLevelType w:val="hybridMultilevel"/>
    <w:tmpl w:val="31DC3A24"/>
    <w:numStyleLink w:val="Bullet"/>
  </w:abstractNum>
  <w:abstractNum w:abstractNumId="2" w15:restartNumberingAfterBreak="0">
    <w:nsid w:val="32634D56"/>
    <w:multiLevelType w:val="hybridMultilevel"/>
    <w:tmpl w:val="540A8160"/>
    <w:lvl w:ilvl="0" w:tplc="D406A628">
      <w:start w:val="1"/>
      <w:numFmt w:val="bullet"/>
      <w:lvlText w:val="-"/>
      <w:lvlJc w:val="left"/>
      <w:pPr>
        <w:tabs>
          <w:tab w:val="left" w:pos="220"/>
          <w:tab w:val="left" w:pos="720"/>
        </w:tabs>
        <w:ind w:left="159" w:hanging="159"/>
      </w:pPr>
      <w:rPr>
        <w:rFonts w:hAnsi="Arial Unicode MS"/>
        <w:caps w:val="0"/>
        <w:smallCaps w:val="0"/>
        <w:strike w:val="0"/>
        <w:dstrike w:val="0"/>
        <w:outline w:val="0"/>
        <w:emboss w:val="0"/>
        <w:imprint w:val="0"/>
        <w:spacing w:val="0"/>
        <w:w w:val="100"/>
        <w:kern w:val="0"/>
        <w:position w:val="0"/>
        <w:highlight w:val="none"/>
        <w:vertAlign w:val="baseline"/>
      </w:rPr>
    </w:lvl>
    <w:lvl w:ilvl="1" w:tplc="C18214BA">
      <w:start w:val="1"/>
      <w:numFmt w:val="bullet"/>
      <w:lvlText w:val="-"/>
      <w:lvlJc w:val="left"/>
      <w:pPr>
        <w:tabs>
          <w:tab w:val="left" w:pos="220"/>
          <w:tab w:val="left" w:pos="720"/>
        </w:tabs>
        <w:ind w:left="879" w:hanging="159"/>
      </w:pPr>
      <w:rPr>
        <w:rFonts w:hAnsi="Arial Unicode MS"/>
        <w:caps w:val="0"/>
        <w:smallCaps w:val="0"/>
        <w:strike w:val="0"/>
        <w:dstrike w:val="0"/>
        <w:outline w:val="0"/>
        <w:emboss w:val="0"/>
        <w:imprint w:val="0"/>
        <w:spacing w:val="0"/>
        <w:w w:val="100"/>
        <w:kern w:val="0"/>
        <w:position w:val="0"/>
        <w:highlight w:val="none"/>
        <w:vertAlign w:val="baseline"/>
      </w:rPr>
    </w:lvl>
    <w:lvl w:ilvl="2" w:tplc="90D028D8">
      <w:start w:val="1"/>
      <w:numFmt w:val="bullet"/>
      <w:lvlText w:val="-"/>
      <w:lvlJc w:val="left"/>
      <w:pPr>
        <w:tabs>
          <w:tab w:val="left" w:pos="220"/>
          <w:tab w:val="left" w:pos="720"/>
        </w:tabs>
        <w:ind w:left="1599" w:hanging="159"/>
      </w:pPr>
      <w:rPr>
        <w:rFonts w:hAnsi="Arial Unicode MS"/>
        <w:caps w:val="0"/>
        <w:smallCaps w:val="0"/>
        <w:strike w:val="0"/>
        <w:dstrike w:val="0"/>
        <w:outline w:val="0"/>
        <w:emboss w:val="0"/>
        <w:imprint w:val="0"/>
        <w:spacing w:val="0"/>
        <w:w w:val="100"/>
        <w:kern w:val="0"/>
        <w:position w:val="0"/>
        <w:highlight w:val="none"/>
        <w:vertAlign w:val="baseline"/>
      </w:rPr>
    </w:lvl>
    <w:lvl w:ilvl="3" w:tplc="717CFFF6">
      <w:start w:val="1"/>
      <w:numFmt w:val="bullet"/>
      <w:lvlText w:val="-"/>
      <w:lvlJc w:val="left"/>
      <w:pPr>
        <w:tabs>
          <w:tab w:val="left" w:pos="220"/>
          <w:tab w:val="left" w:pos="720"/>
        </w:tabs>
        <w:ind w:left="2319" w:hanging="159"/>
      </w:pPr>
      <w:rPr>
        <w:rFonts w:hAnsi="Arial Unicode MS"/>
        <w:caps w:val="0"/>
        <w:smallCaps w:val="0"/>
        <w:strike w:val="0"/>
        <w:dstrike w:val="0"/>
        <w:outline w:val="0"/>
        <w:emboss w:val="0"/>
        <w:imprint w:val="0"/>
        <w:spacing w:val="0"/>
        <w:w w:val="100"/>
        <w:kern w:val="0"/>
        <w:position w:val="0"/>
        <w:highlight w:val="none"/>
        <w:vertAlign w:val="baseline"/>
      </w:rPr>
    </w:lvl>
    <w:lvl w:ilvl="4" w:tplc="463E080E">
      <w:start w:val="1"/>
      <w:numFmt w:val="bullet"/>
      <w:lvlText w:val="-"/>
      <w:lvlJc w:val="left"/>
      <w:pPr>
        <w:tabs>
          <w:tab w:val="left" w:pos="220"/>
          <w:tab w:val="left" w:pos="720"/>
        </w:tabs>
        <w:ind w:left="3039" w:hanging="159"/>
      </w:pPr>
      <w:rPr>
        <w:rFonts w:hAnsi="Arial Unicode MS"/>
        <w:caps w:val="0"/>
        <w:smallCaps w:val="0"/>
        <w:strike w:val="0"/>
        <w:dstrike w:val="0"/>
        <w:outline w:val="0"/>
        <w:emboss w:val="0"/>
        <w:imprint w:val="0"/>
        <w:spacing w:val="0"/>
        <w:w w:val="100"/>
        <w:kern w:val="0"/>
        <w:position w:val="0"/>
        <w:highlight w:val="none"/>
        <w:vertAlign w:val="baseline"/>
      </w:rPr>
    </w:lvl>
    <w:lvl w:ilvl="5" w:tplc="4E244FAC">
      <w:start w:val="1"/>
      <w:numFmt w:val="bullet"/>
      <w:lvlText w:val="-"/>
      <w:lvlJc w:val="left"/>
      <w:pPr>
        <w:tabs>
          <w:tab w:val="left" w:pos="220"/>
          <w:tab w:val="left" w:pos="720"/>
        </w:tabs>
        <w:ind w:left="3759"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CD582E16">
      <w:start w:val="1"/>
      <w:numFmt w:val="bullet"/>
      <w:lvlText w:val="-"/>
      <w:lvlJc w:val="left"/>
      <w:pPr>
        <w:tabs>
          <w:tab w:val="left" w:pos="220"/>
          <w:tab w:val="left" w:pos="720"/>
        </w:tabs>
        <w:ind w:left="4479" w:hanging="159"/>
      </w:pPr>
      <w:rPr>
        <w:rFonts w:hAnsi="Arial Unicode MS"/>
        <w:caps w:val="0"/>
        <w:smallCaps w:val="0"/>
        <w:strike w:val="0"/>
        <w:dstrike w:val="0"/>
        <w:outline w:val="0"/>
        <w:emboss w:val="0"/>
        <w:imprint w:val="0"/>
        <w:spacing w:val="0"/>
        <w:w w:val="100"/>
        <w:kern w:val="0"/>
        <w:position w:val="0"/>
        <w:highlight w:val="none"/>
        <w:vertAlign w:val="baseline"/>
      </w:rPr>
    </w:lvl>
    <w:lvl w:ilvl="7" w:tplc="8FDEA146">
      <w:start w:val="1"/>
      <w:numFmt w:val="bullet"/>
      <w:lvlText w:val="-"/>
      <w:lvlJc w:val="left"/>
      <w:pPr>
        <w:tabs>
          <w:tab w:val="left" w:pos="220"/>
          <w:tab w:val="left" w:pos="720"/>
        </w:tabs>
        <w:ind w:left="5199" w:hanging="159"/>
      </w:pPr>
      <w:rPr>
        <w:rFonts w:hAnsi="Arial Unicode MS"/>
        <w:caps w:val="0"/>
        <w:smallCaps w:val="0"/>
        <w:strike w:val="0"/>
        <w:dstrike w:val="0"/>
        <w:outline w:val="0"/>
        <w:emboss w:val="0"/>
        <w:imprint w:val="0"/>
        <w:spacing w:val="0"/>
        <w:w w:val="100"/>
        <w:kern w:val="0"/>
        <w:position w:val="0"/>
        <w:highlight w:val="none"/>
        <w:vertAlign w:val="baseline"/>
      </w:rPr>
    </w:lvl>
    <w:lvl w:ilvl="8" w:tplc="9210F110">
      <w:start w:val="1"/>
      <w:numFmt w:val="bullet"/>
      <w:lvlText w:val="-"/>
      <w:lvlJc w:val="left"/>
      <w:pPr>
        <w:tabs>
          <w:tab w:val="left" w:pos="220"/>
          <w:tab w:val="left" w:pos="720"/>
        </w:tabs>
        <w:ind w:left="5919" w:hanging="1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6446A0"/>
    <w:multiLevelType w:val="hybridMultilevel"/>
    <w:tmpl w:val="F564A7FE"/>
    <w:numStyleLink w:val="Numbered"/>
  </w:abstractNum>
  <w:abstractNum w:abstractNumId="4" w15:restartNumberingAfterBreak="0">
    <w:nsid w:val="50BB641A"/>
    <w:multiLevelType w:val="hybridMultilevel"/>
    <w:tmpl w:val="F564A7FE"/>
    <w:styleLink w:val="Numbered"/>
    <w:lvl w:ilvl="0" w:tplc="4656B58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A24A9A40">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66478EA">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BEC0CCC">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6EDE14">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33681B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3D2E88B6">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07234CC">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3C636F0">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7F1C5C"/>
    <w:multiLevelType w:val="hybridMultilevel"/>
    <w:tmpl w:val="23084DCA"/>
    <w:numStyleLink w:val="BulletBig"/>
  </w:abstractNum>
  <w:abstractNum w:abstractNumId="6" w15:restartNumberingAfterBreak="0">
    <w:nsid w:val="79BF7A06"/>
    <w:multiLevelType w:val="hybridMultilevel"/>
    <w:tmpl w:val="31DC3A24"/>
    <w:styleLink w:val="Bullet"/>
    <w:lvl w:ilvl="0" w:tplc="C108ED92">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 w:ilvl="1" w:tplc="AF060C76">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 w:ilvl="2" w:tplc="67768D66">
      <w:start w:val="1"/>
      <w:numFmt w:val="bullet"/>
      <w:lvlText w:val="•"/>
      <w:lvlJc w:val="left"/>
      <w:pPr>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 w:ilvl="3" w:tplc="FB6E487E">
      <w:start w:val="1"/>
      <w:numFmt w:val="bullet"/>
      <w:lvlText w:val="•"/>
      <w:lvlJc w:val="left"/>
      <w:pPr>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 w:ilvl="4" w:tplc="9572A4FC">
      <w:start w:val="1"/>
      <w:numFmt w:val="bullet"/>
      <w:lvlText w:val="•"/>
      <w:lvlJc w:val="left"/>
      <w:pPr>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 w:ilvl="5" w:tplc="01F09416">
      <w:start w:val="1"/>
      <w:numFmt w:val="bullet"/>
      <w:lvlText w:val="•"/>
      <w:lvlJc w:val="left"/>
      <w:pPr>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 w:ilvl="6" w:tplc="7BF4DF74">
      <w:start w:val="1"/>
      <w:numFmt w:val="bullet"/>
      <w:lvlText w:val="•"/>
      <w:lvlJc w:val="left"/>
      <w:pPr>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 w:ilvl="7" w:tplc="22DCDDE4">
      <w:start w:val="1"/>
      <w:numFmt w:val="bullet"/>
      <w:lvlText w:val="•"/>
      <w:lvlJc w:val="left"/>
      <w:pPr>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 w:ilvl="8" w:tplc="307EBB5E">
      <w:start w:val="1"/>
      <w:numFmt w:val="bullet"/>
      <w:lvlText w:val="•"/>
      <w:lvlJc w:val="left"/>
      <w:pPr>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7A2656E3"/>
    <w:multiLevelType w:val="hybridMultilevel"/>
    <w:tmpl w:val="23084DCA"/>
    <w:styleLink w:val="BulletBig"/>
    <w:lvl w:ilvl="0" w:tplc="A510F19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F294AD0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79D6765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3FA4FA4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18CA4CD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5756D31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94F05BA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4EF0A7F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CCA2E2D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2"/>
  </w:num>
  <w:num w:numId="2">
    <w:abstractNumId w:val="7"/>
  </w:num>
  <w:num w:numId="3">
    <w:abstractNumId w:val="5"/>
  </w:num>
  <w:num w:numId="4">
    <w:abstractNumId w:val="6"/>
  </w:num>
  <w:num w:numId="5">
    <w:abstractNumId w:val="1"/>
  </w:num>
  <w:num w:numId="6">
    <w:abstractNumId w:val="1"/>
    <w:lvlOverride w:ilvl="0">
      <w:lvl w:ilvl="0" w:tplc="B880B03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CB2F43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D72362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AB48B1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F3CE82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34A2194">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B7077C6">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084F884">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232DAE4">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1"/>
    <w:lvlOverride w:ilvl="0">
      <w:lvl w:ilvl="0" w:tplc="B880B036">
        <w:start w:val="1"/>
        <w:numFmt w:val="bullet"/>
        <w:lvlText w:val="-"/>
        <w:lvlJc w:val="left"/>
        <w:pPr>
          <w:tabs>
            <w:tab w:val="left" w:pos="220"/>
            <w:tab w:val="left" w:pos="7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CB2F438">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D72362A">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AB48B10">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F3CE82C">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34A2194">
        <w:start w:val="1"/>
        <w:numFmt w:val="bullet"/>
        <w:lvlText w:val="-"/>
        <w:lvlJc w:val="left"/>
        <w:pPr>
          <w:tabs>
            <w:tab w:val="left" w:pos="220"/>
            <w:tab w:val="left" w:pos="72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B7077C6">
        <w:start w:val="1"/>
        <w:numFmt w:val="bullet"/>
        <w:lvlText w:val="-"/>
        <w:lvlJc w:val="left"/>
        <w:pPr>
          <w:tabs>
            <w:tab w:val="left" w:pos="220"/>
            <w:tab w:val="left" w:pos="72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084F884">
        <w:start w:val="1"/>
        <w:numFmt w:val="bullet"/>
        <w:lvlText w:val="-"/>
        <w:lvlJc w:val="left"/>
        <w:pPr>
          <w:tabs>
            <w:tab w:val="left" w:pos="220"/>
            <w:tab w:val="left" w:pos="72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232DAE4">
        <w:start w:val="1"/>
        <w:numFmt w:val="bullet"/>
        <w:lvlText w:val="-"/>
        <w:lvlJc w:val="left"/>
        <w:pPr>
          <w:tabs>
            <w:tab w:val="left" w:pos="220"/>
            <w:tab w:val="left" w:pos="72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4"/>
  </w:num>
  <w:num w:numId="9">
    <w:abstractNumId w:val="3"/>
  </w:num>
  <w:num w:numId="10">
    <w:abstractNumId w:val="1"/>
    <w:lvlOverride w:ilvl="0">
      <w:lvl w:ilvl="0" w:tplc="B880B036">
        <w:start w:val="1"/>
        <w:numFmt w:val="bullet"/>
        <w:lvlText w:val="-"/>
        <w:lvlJc w:val="left"/>
        <w:pPr>
          <w:tabs>
            <w:tab w:val="left" w:pos="220"/>
            <w:tab w:val="left" w:pos="720"/>
          </w:tabs>
          <w:ind w:left="19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CB2F438">
        <w:start w:val="1"/>
        <w:numFmt w:val="bullet"/>
        <w:lvlText w:val="-"/>
        <w:lvlJc w:val="left"/>
        <w:pPr>
          <w:tabs>
            <w:tab w:val="left" w:pos="220"/>
            <w:tab w:val="left" w:pos="720"/>
          </w:tabs>
          <w:ind w:left="55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D72362A">
        <w:start w:val="1"/>
        <w:numFmt w:val="bullet"/>
        <w:lvlText w:val="-"/>
        <w:lvlJc w:val="left"/>
        <w:pPr>
          <w:tabs>
            <w:tab w:val="left" w:pos="220"/>
            <w:tab w:val="left" w:pos="720"/>
          </w:tabs>
          <w:ind w:left="91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AB48B10">
        <w:start w:val="1"/>
        <w:numFmt w:val="bullet"/>
        <w:lvlText w:val="-"/>
        <w:lvlJc w:val="left"/>
        <w:pPr>
          <w:tabs>
            <w:tab w:val="left" w:pos="220"/>
            <w:tab w:val="left" w:pos="720"/>
          </w:tabs>
          <w:ind w:left="127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F3CE82C">
        <w:start w:val="1"/>
        <w:numFmt w:val="bullet"/>
        <w:lvlText w:val="-"/>
        <w:lvlJc w:val="left"/>
        <w:pPr>
          <w:tabs>
            <w:tab w:val="left" w:pos="220"/>
            <w:tab w:val="left" w:pos="720"/>
          </w:tabs>
          <w:ind w:left="163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34A2194">
        <w:start w:val="1"/>
        <w:numFmt w:val="bullet"/>
        <w:lvlText w:val="-"/>
        <w:lvlJc w:val="left"/>
        <w:pPr>
          <w:tabs>
            <w:tab w:val="left" w:pos="220"/>
            <w:tab w:val="left" w:pos="720"/>
          </w:tabs>
          <w:ind w:left="199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B7077C6">
        <w:start w:val="1"/>
        <w:numFmt w:val="bullet"/>
        <w:lvlText w:val="-"/>
        <w:lvlJc w:val="left"/>
        <w:pPr>
          <w:tabs>
            <w:tab w:val="left" w:pos="220"/>
            <w:tab w:val="left" w:pos="720"/>
          </w:tabs>
          <w:ind w:left="235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084F884">
        <w:start w:val="1"/>
        <w:numFmt w:val="bullet"/>
        <w:lvlText w:val="-"/>
        <w:lvlJc w:val="left"/>
        <w:pPr>
          <w:tabs>
            <w:tab w:val="left" w:pos="220"/>
            <w:tab w:val="left" w:pos="720"/>
          </w:tabs>
          <w:ind w:left="271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232DAE4">
        <w:start w:val="1"/>
        <w:numFmt w:val="bullet"/>
        <w:lvlText w:val="-"/>
        <w:lvlJc w:val="left"/>
        <w:pPr>
          <w:tabs>
            <w:tab w:val="left" w:pos="220"/>
            <w:tab w:val="left" w:pos="720"/>
          </w:tabs>
          <w:ind w:left="3075" w:hanging="19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2"/>
    <w:lvlOverride w:ilvl="0">
      <w:lvl w:ilvl="0" w:tplc="D406A628">
        <w:start w:val="1"/>
        <w:numFmt w:val="bullet"/>
        <w:lvlText w:val="-"/>
        <w:lvlJc w:val="left"/>
        <w:pPr>
          <w:tabs>
            <w:tab w:val="left" w:pos="220"/>
            <w:tab w:val="left" w:pos="720"/>
          </w:tabs>
          <w:ind w:left="15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8214BA">
        <w:start w:val="1"/>
        <w:numFmt w:val="bullet"/>
        <w:lvlText w:val="-"/>
        <w:lvlJc w:val="left"/>
        <w:pPr>
          <w:tabs>
            <w:tab w:val="left" w:pos="220"/>
            <w:tab w:val="left" w:pos="720"/>
          </w:tabs>
          <w:ind w:left="87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D028D8">
        <w:start w:val="1"/>
        <w:numFmt w:val="bullet"/>
        <w:lvlText w:val="-"/>
        <w:lvlJc w:val="left"/>
        <w:pPr>
          <w:tabs>
            <w:tab w:val="left" w:pos="220"/>
            <w:tab w:val="left" w:pos="720"/>
          </w:tabs>
          <w:ind w:left="159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7CFFF6">
        <w:start w:val="1"/>
        <w:numFmt w:val="bullet"/>
        <w:lvlText w:val="-"/>
        <w:lvlJc w:val="left"/>
        <w:pPr>
          <w:tabs>
            <w:tab w:val="left" w:pos="220"/>
            <w:tab w:val="left" w:pos="720"/>
          </w:tabs>
          <w:ind w:left="231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3E080E">
        <w:start w:val="1"/>
        <w:numFmt w:val="bullet"/>
        <w:lvlText w:val="-"/>
        <w:lvlJc w:val="left"/>
        <w:pPr>
          <w:tabs>
            <w:tab w:val="left" w:pos="220"/>
            <w:tab w:val="left" w:pos="720"/>
          </w:tabs>
          <w:ind w:left="303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244FAC">
        <w:start w:val="1"/>
        <w:numFmt w:val="bullet"/>
        <w:lvlText w:val="-"/>
        <w:lvlJc w:val="left"/>
        <w:pPr>
          <w:tabs>
            <w:tab w:val="left" w:pos="220"/>
            <w:tab w:val="left" w:pos="720"/>
          </w:tabs>
          <w:ind w:left="375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582E16">
        <w:start w:val="1"/>
        <w:numFmt w:val="bullet"/>
        <w:lvlText w:val="-"/>
        <w:lvlJc w:val="left"/>
        <w:pPr>
          <w:tabs>
            <w:tab w:val="left" w:pos="220"/>
            <w:tab w:val="left" w:pos="720"/>
          </w:tabs>
          <w:ind w:left="447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DEA146">
        <w:start w:val="1"/>
        <w:numFmt w:val="bullet"/>
        <w:lvlText w:val="-"/>
        <w:lvlJc w:val="left"/>
        <w:pPr>
          <w:tabs>
            <w:tab w:val="left" w:pos="220"/>
            <w:tab w:val="left" w:pos="720"/>
          </w:tabs>
          <w:ind w:left="519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10F110">
        <w:start w:val="1"/>
        <w:numFmt w:val="bullet"/>
        <w:lvlText w:val="-"/>
        <w:lvlJc w:val="left"/>
        <w:pPr>
          <w:tabs>
            <w:tab w:val="left" w:pos="220"/>
            <w:tab w:val="left" w:pos="720"/>
          </w:tabs>
          <w:ind w:left="5919" w:hanging="1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388"/>
    <w:rsid w:val="00030093"/>
    <w:rsid w:val="000C2A37"/>
    <w:rsid w:val="000C5ADC"/>
    <w:rsid w:val="00124428"/>
    <w:rsid w:val="001B44D6"/>
    <w:rsid w:val="001E24A0"/>
    <w:rsid w:val="0039537F"/>
    <w:rsid w:val="005319E5"/>
    <w:rsid w:val="00535661"/>
    <w:rsid w:val="005D0BE6"/>
    <w:rsid w:val="0064678F"/>
    <w:rsid w:val="006562EA"/>
    <w:rsid w:val="006F5C00"/>
    <w:rsid w:val="007931A6"/>
    <w:rsid w:val="00812DEC"/>
    <w:rsid w:val="008706A5"/>
    <w:rsid w:val="008B57B0"/>
    <w:rsid w:val="008E0984"/>
    <w:rsid w:val="009B3A60"/>
    <w:rsid w:val="009F66EE"/>
    <w:rsid w:val="00BF251D"/>
    <w:rsid w:val="00C55388"/>
    <w:rsid w:val="00C96474"/>
    <w:rsid w:val="00D45878"/>
    <w:rsid w:val="00EC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CCB660"/>
  <w15:docId w15:val="{E9B3FE45-DA8A-3943-9790-E4731903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lang w:val="en-US"/>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lang w:val="en-US"/>
      <w14:textOutline w14:w="0" w14:cap="flat" w14:cmpd="sng" w14:algn="ctr">
        <w14:noFill/>
        <w14:prstDash w14:val="solid"/>
        <w14:bevel/>
      </w14:textOutline>
    </w:rPr>
  </w:style>
  <w:style w:type="numbering" w:customStyle="1" w:styleId="BulletBig">
    <w:name w:val="Bullet Big"/>
    <w:pPr>
      <w:numPr>
        <w:numId w:val="2"/>
      </w:numPr>
    </w:pPr>
  </w:style>
  <w:style w:type="numbering" w:customStyle="1" w:styleId="Bullet">
    <w:name w:val="Bullet"/>
    <w:pPr>
      <w:numPr>
        <w:numId w:val="4"/>
      </w:numPr>
    </w:pPr>
  </w:style>
  <w:style w:type="numbering" w:customStyle="1" w:styleId="Numbered">
    <w:name w:val="Numbered"/>
    <w:pPr>
      <w:numPr>
        <w:numId w:val="8"/>
      </w:numPr>
    </w:pPr>
  </w:style>
  <w:style w:type="character" w:customStyle="1" w:styleId="Link">
    <w:name w:val="Link"/>
    <w:rPr>
      <w:outline w:val="0"/>
      <w:color w:val="000099"/>
      <w:u w:val="single"/>
    </w:rPr>
  </w:style>
  <w:style w:type="character" w:customStyle="1" w:styleId="Hyperlink0">
    <w:name w:val="Hyperlink.0"/>
    <w:basedOn w:val="Link"/>
    <w:rPr>
      <w:rFonts w:ascii="Lexia Readable Regular" w:eastAsia="Lexia Readable Regular" w:hAnsi="Lexia Readable Regular" w:cs="Lexia Readable Regular"/>
      <w:outline w:val="0"/>
      <w:color w:val="FFFFFF" w:themeColor="background1"/>
      <w:sz w:val="18"/>
      <w:szCs w:val="18"/>
      <w:u w:val="single"/>
      <w14:textFill>
        <w14:noFill/>
      </w14:textFill>
    </w:rPr>
  </w:style>
  <w:style w:type="character" w:customStyle="1" w:styleId="Hyperlink1">
    <w:name w:val="Hyperlink.1"/>
    <w:basedOn w:val="Link"/>
    <w:rPr>
      <w:outline w:val="0"/>
      <w:color w:val="FFFFFF" w:themeColor="background1"/>
      <w:u w:val="singl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21</cp:revision>
  <cp:lastPrinted>2021-11-08T09:44:00Z</cp:lastPrinted>
  <dcterms:created xsi:type="dcterms:W3CDTF">2020-02-13T06:15:00Z</dcterms:created>
  <dcterms:modified xsi:type="dcterms:W3CDTF">2021-11-08T09:45:00Z</dcterms:modified>
</cp:coreProperties>
</file>