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7703" w14:textId="77777777" w:rsidR="00377469" w:rsidRDefault="00B0767C">
      <w:pPr>
        <w:spacing w:after="495" w:line="259" w:lineRule="auto"/>
        <w:ind w:left="969" w:firstLine="0"/>
      </w:pPr>
      <w:r>
        <w:rPr>
          <w:b/>
          <w:sz w:val="58"/>
        </w:rPr>
        <w:t xml:space="preserve"> Manor Park Primary School </w:t>
      </w:r>
    </w:p>
    <w:p w14:paraId="03CB8E87" w14:textId="77777777" w:rsidR="00377469" w:rsidRDefault="00B0767C">
      <w:pPr>
        <w:spacing w:after="177" w:line="259" w:lineRule="auto"/>
        <w:ind w:left="132" w:firstLine="0"/>
        <w:jc w:val="center"/>
      </w:pPr>
      <w:r>
        <w:t xml:space="preserve"> </w:t>
      </w:r>
    </w:p>
    <w:p w14:paraId="33277BC1" w14:textId="77777777" w:rsidR="00377469" w:rsidRDefault="00B0767C">
      <w:pPr>
        <w:spacing w:after="731" w:line="259" w:lineRule="auto"/>
        <w:ind w:left="2846" w:firstLine="0"/>
      </w:pPr>
      <w:r>
        <w:rPr>
          <w:noProof/>
        </w:rPr>
        <w:drawing>
          <wp:inline distT="0" distB="0" distL="0" distR="0" wp14:anchorId="1D7A7296" wp14:editId="7D8AAE71">
            <wp:extent cx="2501900" cy="2463800"/>
            <wp:effectExtent l="0" t="0" r="0" b="0"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B05F7" w14:textId="77777777" w:rsidR="00406404" w:rsidRDefault="00406404" w:rsidP="00406404">
      <w:pPr>
        <w:pStyle w:val="Default"/>
        <w:jc w:val="center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eastAsia="Helvetica" w:hAnsi="Helvetica" w:cs="Helvetica"/>
          <w:sz w:val="27"/>
          <w:szCs w:val="27"/>
        </w:rPr>
        <w:t xml:space="preserve">At Manor Park we are proud of ourselves, </w:t>
      </w:r>
    </w:p>
    <w:p w14:paraId="1E10A402" w14:textId="77777777" w:rsidR="00406404" w:rsidRDefault="00406404" w:rsidP="00406404">
      <w:pPr>
        <w:pStyle w:val="Default"/>
        <w:jc w:val="center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eastAsia="Helvetica" w:hAnsi="Helvetica" w:cs="Helvetica"/>
          <w:sz w:val="27"/>
          <w:szCs w:val="27"/>
        </w:rPr>
        <w:t xml:space="preserve">our school and our community. </w:t>
      </w:r>
    </w:p>
    <w:p w14:paraId="7F709AF1" w14:textId="77777777" w:rsidR="00406404" w:rsidRDefault="00406404" w:rsidP="00406404">
      <w:pPr>
        <w:pStyle w:val="Default"/>
        <w:jc w:val="center"/>
        <w:rPr>
          <w:rFonts w:ascii="Helvetica" w:eastAsia="Helvetica" w:hAnsi="Helvetica" w:cs="Helvetica"/>
          <w:sz w:val="27"/>
          <w:szCs w:val="27"/>
        </w:rPr>
      </w:pPr>
    </w:p>
    <w:p w14:paraId="1DF514ED" w14:textId="77777777" w:rsidR="00406404" w:rsidRPr="00F679E9" w:rsidRDefault="00406404" w:rsidP="00406404">
      <w:pPr>
        <w:pStyle w:val="Default"/>
        <w:jc w:val="center"/>
        <w:rPr>
          <w:rFonts w:ascii="Helvetica" w:eastAsia="Helvetica" w:hAnsi="Helvetica" w:cs="Helvetica"/>
          <w:sz w:val="27"/>
          <w:szCs w:val="27"/>
        </w:rPr>
      </w:pPr>
      <w:r>
        <w:rPr>
          <w:rFonts w:ascii="Helvetica" w:eastAsia="Helvetica" w:hAnsi="Helvetica" w:cs="Helvetica"/>
          <w:sz w:val="27"/>
          <w:szCs w:val="27"/>
        </w:rPr>
        <w:t xml:space="preserve">We are encouraged to be our best, embrace challenges and experience success. </w:t>
      </w:r>
    </w:p>
    <w:p w14:paraId="6159BCC0" w14:textId="77777777" w:rsidR="00406404" w:rsidRDefault="00406404">
      <w:pPr>
        <w:spacing w:after="731" w:line="259" w:lineRule="auto"/>
        <w:ind w:left="2846" w:firstLine="0"/>
      </w:pPr>
    </w:p>
    <w:p w14:paraId="0CC3631F" w14:textId="77777777" w:rsidR="00377469" w:rsidRDefault="00B0767C">
      <w:pPr>
        <w:spacing w:after="1027" w:line="259" w:lineRule="auto"/>
        <w:ind w:left="0" w:right="20" w:firstLine="0"/>
        <w:jc w:val="center"/>
      </w:pPr>
      <w:r>
        <w:rPr>
          <w:b/>
          <w:sz w:val="56"/>
        </w:rPr>
        <w:t xml:space="preserve">Anti-Bullying Policy  </w:t>
      </w:r>
    </w:p>
    <w:tbl>
      <w:tblPr>
        <w:tblStyle w:val="TableGrid"/>
        <w:tblW w:w="8913" w:type="dxa"/>
        <w:tblInd w:w="3" w:type="dxa"/>
        <w:tblCellMar>
          <w:top w:w="83" w:type="dxa"/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4456"/>
        <w:gridCol w:w="4457"/>
      </w:tblGrid>
      <w:tr w:rsidR="00377469" w14:paraId="0D86941C" w14:textId="77777777">
        <w:trPr>
          <w:trHeight w:val="439"/>
        </w:trPr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EBE6518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Approved By:</w:t>
            </w:r>
          </w:p>
        </w:tc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939127A" w14:textId="77777777" w:rsidR="00377469" w:rsidRDefault="00B0767C">
            <w:pPr>
              <w:spacing w:after="0" w:line="259" w:lineRule="auto"/>
              <w:ind w:left="4" w:firstLine="0"/>
            </w:pPr>
            <w:r>
              <w:rPr>
                <w:sz w:val="20"/>
              </w:rPr>
              <w:t>Full Governing Body</w:t>
            </w:r>
          </w:p>
        </w:tc>
      </w:tr>
      <w:tr w:rsidR="00377469" w14:paraId="7F690F4F" w14:textId="77777777">
        <w:trPr>
          <w:trHeight w:val="439"/>
        </w:trPr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7EECBC14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Date:</w:t>
            </w:r>
          </w:p>
        </w:tc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AF83729" w14:textId="77777777" w:rsidR="00377469" w:rsidRDefault="001B6649">
            <w:pPr>
              <w:spacing w:after="0" w:line="259" w:lineRule="auto"/>
              <w:ind w:left="4" w:firstLine="0"/>
            </w:pPr>
            <w:r>
              <w:t>February 2020</w:t>
            </w:r>
          </w:p>
        </w:tc>
      </w:tr>
      <w:tr w:rsidR="00377469" w14:paraId="322336BF" w14:textId="77777777">
        <w:trPr>
          <w:trHeight w:val="439"/>
        </w:trPr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C7D4DB8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Review Date:</w:t>
            </w:r>
          </w:p>
        </w:tc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E1B8DFE" w14:textId="64258D23" w:rsidR="00377469" w:rsidRDefault="00202BD7">
            <w:pPr>
              <w:spacing w:after="0" w:line="259" w:lineRule="auto"/>
              <w:ind w:left="4" w:firstLine="0"/>
            </w:pPr>
            <w:r>
              <w:t>October 2025</w:t>
            </w:r>
          </w:p>
        </w:tc>
      </w:tr>
      <w:tr w:rsidR="00377469" w14:paraId="5F93122E" w14:textId="77777777">
        <w:trPr>
          <w:trHeight w:val="439"/>
        </w:trPr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0BF7FF67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Signed:</w:t>
            </w:r>
          </w:p>
        </w:tc>
        <w:tc>
          <w:tcPr>
            <w:tcW w:w="445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440DC6DE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</w:tbl>
    <w:p w14:paraId="1429E079" w14:textId="77777777" w:rsidR="00406404" w:rsidRDefault="00406404">
      <w:pPr>
        <w:pStyle w:val="Heading1"/>
        <w:ind w:left="18" w:right="747"/>
        <w:jc w:val="center"/>
      </w:pPr>
    </w:p>
    <w:p w14:paraId="282D5F41" w14:textId="73F83583" w:rsidR="00377469" w:rsidRDefault="00B0767C">
      <w:pPr>
        <w:pStyle w:val="Heading1"/>
        <w:ind w:left="18" w:right="747"/>
        <w:jc w:val="center"/>
      </w:pPr>
      <w:r>
        <w:t xml:space="preserve">Statement of Intent </w:t>
      </w:r>
    </w:p>
    <w:p w14:paraId="6FAC13B5" w14:textId="77777777" w:rsidR="00377469" w:rsidRDefault="00B0767C">
      <w:pPr>
        <w:spacing w:after="0" w:line="229" w:lineRule="auto"/>
        <w:ind w:left="20" w:right="10"/>
        <w:jc w:val="center"/>
      </w:pPr>
      <w:r>
        <w:t xml:space="preserve">We are committed to providing a caring, friendly and safe environment for all of our pupils so they can learn in a relaxed and secure atmosphere.  Bullying of any kind is </w:t>
      </w:r>
    </w:p>
    <w:p w14:paraId="377CF174" w14:textId="77777777" w:rsidR="00377469" w:rsidRDefault="00B0767C">
      <w:pPr>
        <w:spacing w:after="247"/>
        <w:ind w:left="1069" w:hanging="880"/>
      </w:pPr>
      <w:r>
        <w:t xml:space="preserve">unacceptable at our school.  If bullying does occur, all pupils should be able to tell and know that incidents will be dealt with promptly and effectively.   </w:t>
      </w:r>
    </w:p>
    <w:p w14:paraId="4F47BBCB" w14:textId="77777777" w:rsidR="00377469" w:rsidRDefault="00B0767C">
      <w:pPr>
        <w:spacing w:after="287"/>
        <w:ind w:left="2629" w:hanging="2200"/>
      </w:pPr>
      <w:r>
        <w:t xml:space="preserve">We are a TELLING school.  This means that anyone who knows that bullying is happening is expected to tell the staff. </w:t>
      </w:r>
    </w:p>
    <w:p w14:paraId="0DFC2D9F" w14:textId="77777777" w:rsidR="00377469" w:rsidRDefault="00B0767C">
      <w:pPr>
        <w:pStyle w:val="Heading1"/>
        <w:ind w:left="18" w:right="0"/>
        <w:jc w:val="center"/>
      </w:pPr>
      <w:r>
        <w:t xml:space="preserve">Manor Park Anti-Bullying Code </w:t>
      </w:r>
    </w:p>
    <w:p w14:paraId="1E6EDC32" w14:textId="77777777" w:rsidR="00377469" w:rsidRDefault="00B0767C">
      <w:pPr>
        <w:spacing w:after="0" w:line="259" w:lineRule="auto"/>
        <w:ind w:left="2" w:firstLine="0"/>
        <w:jc w:val="center"/>
      </w:pPr>
      <w:r>
        <w:rPr>
          <w:u w:val="single" w:color="000000"/>
        </w:rPr>
        <w:t xml:space="preserve">Treat everyone with respect. </w:t>
      </w:r>
      <w:r>
        <w:t xml:space="preserve">  </w:t>
      </w:r>
    </w:p>
    <w:p w14:paraId="1E021CD1" w14:textId="77777777" w:rsidR="00377469" w:rsidRDefault="00B0767C">
      <w:pPr>
        <w:spacing w:after="0" w:line="229" w:lineRule="auto"/>
        <w:ind w:left="418" w:right="224"/>
        <w:jc w:val="center"/>
      </w:pPr>
      <w:r>
        <w:t xml:space="preserve">Bullying breaks this rule, because if you hurt threaten or frighten someone  you are not treating them with respect.   </w:t>
      </w:r>
    </w:p>
    <w:p w14:paraId="52184FAC" w14:textId="77777777" w:rsidR="00377469" w:rsidRDefault="00B0767C">
      <w:pPr>
        <w:spacing w:after="313" w:line="229" w:lineRule="auto"/>
        <w:ind w:left="20"/>
        <w:jc w:val="center"/>
      </w:pPr>
      <w:r>
        <w:t xml:space="preserve">You should always treat others, as you would like to be treated. </w:t>
      </w:r>
    </w:p>
    <w:p w14:paraId="09B559D9" w14:textId="77777777" w:rsidR="00377469" w:rsidRDefault="00B0767C">
      <w:pPr>
        <w:pStyle w:val="Heading1"/>
        <w:ind w:left="18" w:right="742"/>
        <w:jc w:val="center"/>
      </w:pPr>
      <w:r>
        <w:t xml:space="preserve">Definition of Bullying </w:t>
      </w:r>
    </w:p>
    <w:p w14:paraId="0D447D94" w14:textId="3F3FCE1E" w:rsidR="00377469" w:rsidRDefault="00B0767C" w:rsidP="00EA6CD9">
      <w:pPr>
        <w:spacing w:after="280" w:line="229" w:lineRule="auto"/>
        <w:ind w:right="2512" w:firstLine="0"/>
        <w:jc w:val="center"/>
      </w:pPr>
      <w:r>
        <w:rPr>
          <w:b/>
        </w:rPr>
        <w:t xml:space="preserve">“Bullying is deliberately hurtful </w:t>
      </w:r>
      <w:proofErr w:type="gramStart"/>
      <w:r>
        <w:rPr>
          <w:b/>
        </w:rPr>
        <w:t>behaviour  with</w:t>
      </w:r>
      <w:proofErr w:type="gramEnd"/>
      <w:r>
        <w:rPr>
          <w:b/>
        </w:rPr>
        <w:t xml:space="preserve"> the intention of harm</w:t>
      </w:r>
      <w:r w:rsidR="00EA6CD9">
        <w:rPr>
          <w:b/>
        </w:rPr>
        <w:t xml:space="preserve"> </w:t>
      </w:r>
      <w:r>
        <w:rPr>
          <w:b/>
        </w:rPr>
        <w:t>repeated over a period of time”.</w:t>
      </w:r>
    </w:p>
    <w:p w14:paraId="17923C88" w14:textId="77777777" w:rsidR="00377469" w:rsidRDefault="00B0767C">
      <w:pPr>
        <w:spacing w:after="274" w:line="259" w:lineRule="auto"/>
        <w:ind w:left="4"/>
      </w:pPr>
      <w:r>
        <w:rPr>
          <w:u w:val="single" w:color="000000"/>
        </w:rPr>
        <w:t>Bullying is not:</w:t>
      </w:r>
      <w:r>
        <w:t xml:space="preserve"> </w:t>
      </w:r>
    </w:p>
    <w:p w14:paraId="6028F5DC" w14:textId="77777777" w:rsidR="00377469" w:rsidRDefault="00B0767C">
      <w:pPr>
        <w:numPr>
          <w:ilvl w:val="0"/>
          <w:numId w:val="1"/>
        </w:numPr>
        <w:ind w:hanging="289"/>
      </w:pPr>
      <w:r>
        <w:t xml:space="preserve">A one-off incident of name calling, arguing or fighting </w:t>
      </w:r>
    </w:p>
    <w:p w14:paraId="1E6CEB91" w14:textId="77777777" w:rsidR="00377469" w:rsidRDefault="00B0767C">
      <w:pPr>
        <w:numPr>
          <w:ilvl w:val="0"/>
          <w:numId w:val="1"/>
        </w:numPr>
        <w:ind w:hanging="289"/>
      </w:pPr>
      <w:r>
        <w:t xml:space="preserve">A friend sometimes being nasty </w:t>
      </w:r>
    </w:p>
    <w:p w14:paraId="5395C9B4" w14:textId="77777777" w:rsidR="00377469" w:rsidRDefault="00B0767C">
      <w:pPr>
        <w:numPr>
          <w:ilvl w:val="0"/>
          <w:numId w:val="1"/>
        </w:numPr>
        <w:ind w:hanging="289"/>
      </w:pPr>
      <w:r>
        <w:t xml:space="preserve">Falling out with people </w:t>
      </w:r>
    </w:p>
    <w:p w14:paraId="3467E8CA" w14:textId="77777777" w:rsidR="00377469" w:rsidRDefault="00B0767C">
      <w:pPr>
        <w:numPr>
          <w:ilvl w:val="0"/>
          <w:numId w:val="1"/>
        </w:numPr>
        <w:ind w:hanging="289"/>
      </w:pPr>
      <w:r>
        <w:t xml:space="preserve">Short arguments </w:t>
      </w:r>
    </w:p>
    <w:p w14:paraId="115A6487" w14:textId="77777777" w:rsidR="00377469" w:rsidRDefault="00B0767C">
      <w:pPr>
        <w:numPr>
          <w:ilvl w:val="0"/>
          <w:numId w:val="1"/>
        </w:numPr>
        <w:ind w:hanging="289"/>
      </w:pPr>
      <w:r>
        <w:t xml:space="preserve">Friends breaking up </w:t>
      </w:r>
    </w:p>
    <w:p w14:paraId="53CF4C09" w14:textId="77777777" w:rsidR="00377469" w:rsidRDefault="00B0767C">
      <w:pPr>
        <w:numPr>
          <w:ilvl w:val="0"/>
          <w:numId w:val="1"/>
        </w:numPr>
        <w:ind w:hanging="289"/>
      </w:pPr>
      <w:r>
        <w:t xml:space="preserve">Occasional teasing </w:t>
      </w:r>
    </w:p>
    <w:p w14:paraId="52A4C990" w14:textId="77777777" w:rsidR="00377469" w:rsidRDefault="00B0767C">
      <w:pPr>
        <w:numPr>
          <w:ilvl w:val="0"/>
          <w:numId w:val="1"/>
        </w:numPr>
        <w:ind w:hanging="289"/>
      </w:pPr>
      <w:r>
        <w:t xml:space="preserve">Bossing others around </w:t>
      </w:r>
    </w:p>
    <w:p w14:paraId="16D5806B" w14:textId="77777777" w:rsidR="00377469" w:rsidRDefault="00B0767C">
      <w:pPr>
        <w:numPr>
          <w:ilvl w:val="0"/>
          <w:numId w:val="1"/>
        </w:numPr>
        <w:spacing w:after="490"/>
        <w:ind w:hanging="289"/>
      </w:pPr>
      <w:r>
        <w:t xml:space="preserve">Boisterous behaviour </w:t>
      </w:r>
    </w:p>
    <w:p w14:paraId="17AC39F4" w14:textId="77777777" w:rsidR="00377469" w:rsidRDefault="00B0767C">
      <w:pPr>
        <w:spacing w:after="244" w:line="259" w:lineRule="auto"/>
        <w:ind w:left="4"/>
      </w:pPr>
      <w:r>
        <w:rPr>
          <w:u w:val="single" w:color="000000"/>
        </w:rPr>
        <w:t>Bullying may include:</w:t>
      </w:r>
      <w:r>
        <w:t xml:space="preserve"> </w:t>
      </w:r>
    </w:p>
    <w:p w14:paraId="4537F824" w14:textId="77777777" w:rsidR="00377469" w:rsidRDefault="00B0767C">
      <w:pPr>
        <w:spacing w:after="247"/>
        <w:ind w:left="4"/>
      </w:pPr>
      <w:r>
        <w:t xml:space="preserve">name-calling; taunting; mocking; making offensive comments; kicking; hitting; pushing; taking belongings; inappropriate text messaging and emailing; sending offensive or degrading images by phone or via the internet; producing offensive graffiti; gossiping; excluding people from groups; spreading hurtful and untruthful rumours. Although sometimes occurring between two individuals in isolation, it quite often takes place in the presence of others. </w:t>
      </w:r>
    </w:p>
    <w:p w14:paraId="0F376741" w14:textId="77777777" w:rsidR="00377469" w:rsidRDefault="00B0767C">
      <w:pPr>
        <w:spacing w:after="274" w:line="259" w:lineRule="auto"/>
        <w:ind w:left="4"/>
      </w:pPr>
      <w:r>
        <w:rPr>
          <w:u w:val="single" w:color="000000"/>
        </w:rPr>
        <w:t>Pupils are bullied for a variety of reasons. Specific types of bullying include:</w:t>
      </w:r>
      <w:r>
        <w:t xml:space="preserve"> </w:t>
      </w:r>
    </w:p>
    <w:p w14:paraId="5B80EAD9" w14:textId="77777777" w:rsidR="00377469" w:rsidRDefault="00B0767C">
      <w:pPr>
        <w:numPr>
          <w:ilvl w:val="0"/>
          <w:numId w:val="1"/>
        </w:numPr>
        <w:ind w:hanging="289"/>
      </w:pPr>
      <w:r>
        <w:t xml:space="preserve">bullying related to race, religion or culture </w:t>
      </w:r>
    </w:p>
    <w:p w14:paraId="7BBE768C" w14:textId="77777777" w:rsidR="00377469" w:rsidRDefault="00B0767C">
      <w:pPr>
        <w:numPr>
          <w:ilvl w:val="0"/>
          <w:numId w:val="1"/>
        </w:numPr>
        <w:ind w:hanging="289"/>
      </w:pPr>
      <w:r>
        <w:lastRenderedPageBreak/>
        <w:t xml:space="preserve">bullying related to SEN or disabilities </w:t>
      </w:r>
    </w:p>
    <w:p w14:paraId="54D6D264" w14:textId="77777777" w:rsidR="00377469" w:rsidRDefault="00B0767C">
      <w:pPr>
        <w:numPr>
          <w:ilvl w:val="0"/>
          <w:numId w:val="1"/>
        </w:numPr>
        <w:ind w:hanging="289"/>
      </w:pPr>
      <w:r>
        <w:t xml:space="preserve">bullying related to appearance or health conditions </w:t>
      </w:r>
    </w:p>
    <w:p w14:paraId="505237FE" w14:textId="77777777" w:rsidR="00377469" w:rsidRDefault="00B0767C">
      <w:pPr>
        <w:numPr>
          <w:ilvl w:val="0"/>
          <w:numId w:val="1"/>
        </w:numPr>
        <w:ind w:hanging="289"/>
      </w:pPr>
      <w:r>
        <w:t xml:space="preserve">bullying of young carers, looked-after children or otherwise related to home circumstances </w:t>
      </w:r>
    </w:p>
    <w:p w14:paraId="7D3AFA2A" w14:textId="77777777" w:rsidR="00377469" w:rsidRDefault="00B0767C">
      <w:pPr>
        <w:pStyle w:val="Heading1"/>
        <w:spacing w:after="99"/>
        <w:ind w:left="4" w:right="0"/>
      </w:pPr>
      <w:r>
        <w:t xml:space="preserve">Objectives of this Policy </w:t>
      </w:r>
    </w:p>
    <w:p w14:paraId="5A9C16DD" w14:textId="77777777" w:rsidR="00377469" w:rsidRDefault="00B0767C">
      <w:pPr>
        <w:numPr>
          <w:ilvl w:val="0"/>
          <w:numId w:val="2"/>
        </w:numPr>
        <w:ind w:hanging="369"/>
      </w:pPr>
      <w:r>
        <w:t xml:space="preserve">All governors, teaching and non-teaching staff, pupils and parents should have an understanding of what bullying is. </w:t>
      </w:r>
    </w:p>
    <w:p w14:paraId="312614FF" w14:textId="77777777" w:rsidR="00377469" w:rsidRDefault="00B0767C">
      <w:pPr>
        <w:numPr>
          <w:ilvl w:val="0"/>
          <w:numId w:val="2"/>
        </w:numPr>
        <w:ind w:hanging="369"/>
      </w:pPr>
      <w:r>
        <w:t xml:space="preserve">All governors and teaching and non-teaching staff should know what the school policy is on bullying, and follow it when bullying is reported. </w:t>
      </w:r>
    </w:p>
    <w:p w14:paraId="1D004604" w14:textId="77777777" w:rsidR="00377469" w:rsidRDefault="00B0767C">
      <w:pPr>
        <w:numPr>
          <w:ilvl w:val="0"/>
          <w:numId w:val="2"/>
        </w:numPr>
        <w:spacing w:after="841"/>
        <w:ind w:hanging="369"/>
      </w:pPr>
      <w:r>
        <w:t xml:space="preserve">All pupils and parents should know what the school policy is on bullying, and what they should do if bullying arises. </w:t>
      </w:r>
    </w:p>
    <w:p w14:paraId="2E8AD6F4" w14:textId="77777777" w:rsidR="00377469" w:rsidRDefault="00B0767C">
      <w:pPr>
        <w:pStyle w:val="Heading1"/>
        <w:spacing w:after="51"/>
        <w:ind w:left="4" w:right="0"/>
      </w:pPr>
      <w:r>
        <w:t xml:space="preserve">Signs and Symptoms </w:t>
      </w:r>
    </w:p>
    <w:p w14:paraId="1F651DC4" w14:textId="77777777" w:rsidR="00377469" w:rsidRDefault="00B0767C">
      <w:pPr>
        <w:spacing w:after="137"/>
        <w:ind w:left="4"/>
      </w:pPr>
      <w:r>
        <w:t xml:space="preserve">A child may indicate by signs or behaviour that he or she is being bullied.  Adults should be aware of these possible signs and that they should investigate if a child: </w:t>
      </w:r>
    </w:p>
    <w:p w14:paraId="0533BADA" w14:textId="77777777" w:rsidR="00377469" w:rsidRDefault="00B0767C">
      <w:pPr>
        <w:numPr>
          <w:ilvl w:val="0"/>
          <w:numId w:val="3"/>
        </w:numPr>
        <w:ind w:hanging="369"/>
      </w:pPr>
      <w:r>
        <w:t xml:space="preserve">is frightened of walking to or from school </w:t>
      </w:r>
    </w:p>
    <w:p w14:paraId="2C93FE16" w14:textId="77777777" w:rsidR="00377469" w:rsidRDefault="00B0767C">
      <w:pPr>
        <w:numPr>
          <w:ilvl w:val="0"/>
          <w:numId w:val="3"/>
        </w:numPr>
        <w:ind w:hanging="369"/>
      </w:pPr>
      <w:r>
        <w:t xml:space="preserve">doesn't want to go on the school / public bus </w:t>
      </w:r>
    </w:p>
    <w:p w14:paraId="44875102" w14:textId="77777777" w:rsidR="00377469" w:rsidRDefault="00B0767C">
      <w:pPr>
        <w:numPr>
          <w:ilvl w:val="0"/>
          <w:numId w:val="3"/>
        </w:numPr>
        <w:ind w:hanging="369"/>
      </w:pPr>
      <w:r>
        <w:t xml:space="preserve">begs to be driven to school </w:t>
      </w:r>
    </w:p>
    <w:p w14:paraId="163B8A5A" w14:textId="77777777" w:rsidR="00377469" w:rsidRDefault="00B0767C">
      <w:pPr>
        <w:numPr>
          <w:ilvl w:val="0"/>
          <w:numId w:val="3"/>
        </w:numPr>
        <w:ind w:hanging="369"/>
      </w:pPr>
      <w:r>
        <w:t xml:space="preserve">changes their usual routine </w:t>
      </w:r>
    </w:p>
    <w:p w14:paraId="05376342" w14:textId="77777777" w:rsidR="00377469" w:rsidRDefault="00B0767C">
      <w:pPr>
        <w:numPr>
          <w:ilvl w:val="0"/>
          <w:numId w:val="3"/>
        </w:numPr>
        <w:ind w:hanging="369"/>
      </w:pPr>
      <w:r>
        <w:t xml:space="preserve">is unwilling to go to school (school phobic) </w:t>
      </w:r>
    </w:p>
    <w:p w14:paraId="38E7962C" w14:textId="77777777" w:rsidR="00377469" w:rsidRDefault="00B0767C">
      <w:pPr>
        <w:numPr>
          <w:ilvl w:val="0"/>
          <w:numId w:val="3"/>
        </w:numPr>
        <w:ind w:hanging="369"/>
      </w:pPr>
      <w:r>
        <w:t xml:space="preserve">begins to truant </w:t>
      </w:r>
    </w:p>
    <w:p w14:paraId="2778DC7E" w14:textId="77777777" w:rsidR="00377469" w:rsidRDefault="00B0767C">
      <w:pPr>
        <w:numPr>
          <w:ilvl w:val="0"/>
          <w:numId w:val="3"/>
        </w:numPr>
        <w:ind w:hanging="369"/>
      </w:pPr>
      <w:r>
        <w:t xml:space="preserve">becomes withdrawn anxious, or lacking in confidence </w:t>
      </w:r>
    </w:p>
    <w:p w14:paraId="62AFA4B0" w14:textId="77777777" w:rsidR="00377469" w:rsidRDefault="00B0767C">
      <w:pPr>
        <w:numPr>
          <w:ilvl w:val="0"/>
          <w:numId w:val="3"/>
        </w:numPr>
        <w:ind w:hanging="369"/>
      </w:pPr>
      <w:r>
        <w:t xml:space="preserve">starts stammering </w:t>
      </w:r>
    </w:p>
    <w:p w14:paraId="074DE8C1" w14:textId="77777777" w:rsidR="00377469" w:rsidRDefault="00B0767C">
      <w:pPr>
        <w:numPr>
          <w:ilvl w:val="0"/>
          <w:numId w:val="3"/>
        </w:numPr>
        <w:ind w:hanging="369"/>
      </w:pPr>
      <w:r>
        <w:t xml:space="preserve">attempts or threatens suicide or runs away </w:t>
      </w:r>
    </w:p>
    <w:p w14:paraId="52E6EE68" w14:textId="77777777" w:rsidR="00377469" w:rsidRDefault="00B0767C">
      <w:pPr>
        <w:numPr>
          <w:ilvl w:val="0"/>
          <w:numId w:val="3"/>
        </w:numPr>
        <w:ind w:hanging="369"/>
      </w:pPr>
      <w:r>
        <w:t xml:space="preserve">cries themselves to sleep at night or has nightmares </w:t>
      </w:r>
    </w:p>
    <w:p w14:paraId="0054F1C3" w14:textId="77777777" w:rsidR="00377469" w:rsidRDefault="00B0767C">
      <w:pPr>
        <w:numPr>
          <w:ilvl w:val="0"/>
          <w:numId w:val="3"/>
        </w:numPr>
        <w:ind w:hanging="369"/>
      </w:pPr>
      <w:r>
        <w:t xml:space="preserve">feels ill in the morning </w:t>
      </w:r>
    </w:p>
    <w:p w14:paraId="55CB817B" w14:textId="77777777" w:rsidR="00377469" w:rsidRDefault="00B0767C">
      <w:pPr>
        <w:numPr>
          <w:ilvl w:val="0"/>
          <w:numId w:val="3"/>
        </w:numPr>
        <w:ind w:hanging="369"/>
      </w:pPr>
      <w:r>
        <w:t xml:space="preserve">begins to do poorly in school work </w:t>
      </w:r>
    </w:p>
    <w:p w14:paraId="7B333C00" w14:textId="77777777" w:rsidR="00377469" w:rsidRDefault="00B0767C">
      <w:pPr>
        <w:numPr>
          <w:ilvl w:val="0"/>
          <w:numId w:val="3"/>
        </w:numPr>
        <w:ind w:hanging="369"/>
      </w:pPr>
      <w:r>
        <w:t xml:space="preserve">comes home with clothes torn or books damaged </w:t>
      </w:r>
    </w:p>
    <w:p w14:paraId="7791BEF0" w14:textId="77777777" w:rsidR="00377469" w:rsidRDefault="00B0767C">
      <w:pPr>
        <w:numPr>
          <w:ilvl w:val="0"/>
          <w:numId w:val="3"/>
        </w:numPr>
        <w:ind w:hanging="369"/>
      </w:pPr>
      <w:r>
        <w:t xml:space="preserve">has possessions which are damaged or " go missing" </w:t>
      </w:r>
    </w:p>
    <w:p w14:paraId="2D56EF74" w14:textId="77777777" w:rsidR="00377469" w:rsidRDefault="00B0767C">
      <w:pPr>
        <w:numPr>
          <w:ilvl w:val="0"/>
          <w:numId w:val="3"/>
        </w:numPr>
        <w:ind w:hanging="369"/>
      </w:pPr>
      <w:r>
        <w:t xml:space="preserve">asks for money or starts stealing money (to pay bully) </w:t>
      </w:r>
    </w:p>
    <w:p w14:paraId="7B2D0F20" w14:textId="77777777" w:rsidR="00377469" w:rsidRDefault="00B0767C">
      <w:pPr>
        <w:numPr>
          <w:ilvl w:val="0"/>
          <w:numId w:val="3"/>
        </w:numPr>
        <w:ind w:hanging="369"/>
      </w:pPr>
      <w:r>
        <w:t xml:space="preserve">has dinner or other monies continually "lost" </w:t>
      </w:r>
    </w:p>
    <w:p w14:paraId="0AAA449A" w14:textId="77777777" w:rsidR="00377469" w:rsidRDefault="00B0767C">
      <w:pPr>
        <w:numPr>
          <w:ilvl w:val="0"/>
          <w:numId w:val="3"/>
        </w:numPr>
        <w:ind w:hanging="369"/>
      </w:pPr>
      <w:r>
        <w:t xml:space="preserve">has unexplained cuts or bruises </w:t>
      </w:r>
    </w:p>
    <w:p w14:paraId="411672BB" w14:textId="77777777" w:rsidR="00377469" w:rsidRDefault="00B0767C">
      <w:pPr>
        <w:numPr>
          <w:ilvl w:val="0"/>
          <w:numId w:val="3"/>
        </w:numPr>
        <w:ind w:hanging="369"/>
      </w:pPr>
      <w:r>
        <w:t xml:space="preserve">comes home starving (money / lunch has been stolen) </w:t>
      </w:r>
    </w:p>
    <w:p w14:paraId="153C3EE9" w14:textId="77777777" w:rsidR="00377469" w:rsidRDefault="00B0767C">
      <w:pPr>
        <w:numPr>
          <w:ilvl w:val="0"/>
          <w:numId w:val="3"/>
        </w:numPr>
        <w:ind w:hanging="369"/>
      </w:pPr>
      <w:r>
        <w:t xml:space="preserve">becomes aggressive, disruptive or unreasonable </w:t>
      </w:r>
    </w:p>
    <w:p w14:paraId="4346355B" w14:textId="77777777" w:rsidR="00377469" w:rsidRDefault="00B0767C">
      <w:pPr>
        <w:numPr>
          <w:ilvl w:val="0"/>
          <w:numId w:val="3"/>
        </w:numPr>
        <w:ind w:hanging="369"/>
      </w:pPr>
      <w:r>
        <w:t xml:space="preserve">is bullying other children or siblings </w:t>
      </w:r>
    </w:p>
    <w:p w14:paraId="7779AD30" w14:textId="77777777" w:rsidR="00377469" w:rsidRDefault="00B0767C">
      <w:pPr>
        <w:numPr>
          <w:ilvl w:val="0"/>
          <w:numId w:val="3"/>
        </w:numPr>
        <w:ind w:hanging="369"/>
      </w:pPr>
      <w:r>
        <w:t xml:space="preserve">stops eating </w:t>
      </w:r>
    </w:p>
    <w:p w14:paraId="11F5EF12" w14:textId="77777777" w:rsidR="00377469" w:rsidRDefault="00B0767C">
      <w:pPr>
        <w:numPr>
          <w:ilvl w:val="0"/>
          <w:numId w:val="3"/>
        </w:numPr>
        <w:ind w:hanging="369"/>
      </w:pPr>
      <w:r>
        <w:t xml:space="preserve">is frightened to say what's wrong </w:t>
      </w:r>
    </w:p>
    <w:p w14:paraId="22E136EB" w14:textId="77777777" w:rsidR="00377469" w:rsidRDefault="00B0767C">
      <w:pPr>
        <w:numPr>
          <w:ilvl w:val="0"/>
          <w:numId w:val="3"/>
        </w:numPr>
        <w:ind w:hanging="369"/>
      </w:pPr>
      <w:r>
        <w:t xml:space="preserve">gives improbable excuses for any of the above </w:t>
      </w:r>
    </w:p>
    <w:p w14:paraId="3504A3BF" w14:textId="77777777" w:rsidR="00377469" w:rsidRDefault="00B0767C">
      <w:pPr>
        <w:numPr>
          <w:ilvl w:val="0"/>
          <w:numId w:val="3"/>
        </w:numPr>
        <w:ind w:hanging="369"/>
      </w:pPr>
      <w:r>
        <w:lastRenderedPageBreak/>
        <w:t xml:space="preserve">is afraid to use the internet or mobile phone </w:t>
      </w:r>
    </w:p>
    <w:p w14:paraId="0E0AB014" w14:textId="77777777" w:rsidR="00377469" w:rsidRDefault="00B0767C">
      <w:pPr>
        <w:numPr>
          <w:ilvl w:val="0"/>
          <w:numId w:val="3"/>
        </w:numPr>
        <w:spacing w:after="173"/>
        <w:ind w:hanging="369"/>
      </w:pPr>
      <w:r>
        <w:t xml:space="preserve">is nervous &amp; jumpy when a text or cyber message is received </w:t>
      </w:r>
    </w:p>
    <w:p w14:paraId="4B11B300" w14:textId="77777777" w:rsidR="00377469" w:rsidRDefault="00B0767C">
      <w:pPr>
        <w:ind w:left="4"/>
      </w:pPr>
      <w:r>
        <w:t xml:space="preserve">These signs and behaviours could indicate other problems, but bullying should be considered a possibility and should be investigated. </w:t>
      </w:r>
    </w:p>
    <w:p w14:paraId="010CE8A3" w14:textId="77777777" w:rsidR="00377469" w:rsidRDefault="00B0767C">
      <w:pPr>
        <w:pStyle w:val="Heading1"/>
        <w:ind w:left="4" w:right="0"/>
      </w:pPr>
      <w:r>
        <w:t xml:space="preserve">Prevention of Bullying </w:t>
      </w:r>
    </w:p>
    <w:p w14:paraId="67455C53" w14:textId="77777777" w:rsidR="00377469" w:rsidRDefault="00B0767C">
      <w:pPr>
        <w:spacing w:after="282"/>
        <w:ind w:left="4"/>
      </w:pPr>
      <w:r>
        <w:t xml:space="preserve">At Manor Park school we seek to identify early signs of bullying in the classroom and in the playground and we work to prevent it developing further by:- </w:t>
      </w:r>
    </w:p>
    <w:p w14:paraId="6AF3D54F" w14:textId="77777777" w:rsidR="00377469" w:rsidRDefault="00B0767C">
      <w:pPr>
        <w:numPr>
          <w:ilvl w:val="0"/>
          <w:numId w:val="4"/>
        </w:numPr>
        <w:spacing w:after="272"/>
        <w:ind w:hanging="269"/>
      </w:pPr>
      <w:r>
        <w:t xml:space="preserve">Giving time to listen to children’s concerns at playtimes, lunchtimes and at other times of the day. </w:t>
      </w:r>
    </w:p>
    <w:p w14:paraId="274B385A" w14:textId="77777777" w:rsidR="00377469" w:rsidRDefault="00B0767C">
      <w:pPr>
        <w:numPr>
          <w:ilvl w:val="0"/>
          <w:numId w:val="4"/>
        </w:numPr>
        <w:spacing w:after="275"/>
        <w:ind w:hanging="269"/>
      </w:pPr>
      <w:r>
        <w:t xml:space="preserve">Valuing each child’s comments and trying to ensure that they are appropriately dealt with. </w:t>
      </w:r>
    </w:p>
    <w:p w14:paraId="0BBDA9E4" w14:textId="77777777" w:rsidR="00377469" w:rsidRDefault="00B0767C">
      <w:pPr>
        <w:numPr>
          <w:ilvl w:val="0"/>
          <w:numId w:val="4"/>
        </w:numPr>
        <w:spacing w:after="276"/>
        <w:ind w:hanging="269"/>
      </w:pPr>
      <w:r>
        <w:t xml:space="preserve">Being aware of any repeated reports of incidences involving the same child or groups of children. </w:t>
      </w:r>
    </w:p>
    <w:p w14:paraId="062B5777" w14:textId="77777777" w:rsidR="00377469" w:rsidRDefault="00B0767C">
      <w:pPr>
        <w:numPr>
          <w:ilvl w:val="0"/>
          <w:numId w:val="4"/>
        </w:numPr>
        <w:spacing w:after="276"/>
        <w:ind w:hanging="269"/>
      </w:pPr>
      <w:r>
        <w:t xml:space="preserve">Ensuring that all children are aware of acceptable standards of behaviour and the positive attitudes we expect. </w:t>
      </w:r>
    </w:p>
    <w:p w14:paraId="47C71638" w14:textId="77777777" w:rsidR="00377469" w:rsidRDefault="00B0767C">
      <w:pPr>
        <w:numPr>
          <w:ilvl w:val="0"/>
          <w:numId w:val="4"/>
        </w:numPr>
        <w:spacing w:after="276"/>
        <w:ind w:hanging="269"/>
      </w:pPr>
      <w:r>
        <w:t xml:space="preserve">Pupils are taught that children who act as bystanders need to understand their responsibilities in acting to ensure that bullying is dealt with effectively </w:t>
      </w:r>
    </w:p>
    <w:p w14:paraId="3BAC3FB4" w14:textId="57E0C831" w:rsidR="00377469" w:rsidRDefault="00B0767C">
      <w:pPr>
        <w:numPr>
          <w:ilvl w:val="0"/>
          <w:numId w:val="4"/>
        </w:numPr>
        <w:spacing w:after="276"/>
        <w:ind w:hanging="269"/>
      </w:pPr>
      <w:r>
        <w:t xml:space="preserve">Raising the awareness of bullying through inclusion in PSHE sessions, circle time, assemblies and in Anti-Bullying Week each year. </w:t>
      </w:r>
    </w:p>
    <w:p w14:paraId="5A14C2AB" w14:textId="77777777" w:rsidR="00377469" w:rsidRDefault="00B0767C">
      <w:pPr>
        <w:numPr>
          <w:ilvl w:val="0"/>
          <w:numId w:val="4"/>
        </w:numPr>
        <w:spacing w:after="279"/>
        <w:ind w:hanging="269"/>
      </w:pPr>
      <w:r>
        <w:t xml:space="preserve">Teachers using a range of methods to help prevent bullying and to establish a climate of trust and respect for all. They may use drama, role play, stories etc within the curriculum. </w:t>
      </w:r>
    </w:p>
    <w:p w14:paraId="697CF1A3" w14:textId="77777777" w:rsidR="00377469" w:rsidRDefault="00B0767C">
      <w:pPr>
        <w:numPr>
          <w:ilvl w:val="0"/>
          <w:numId w:val="4"/>
        </w:numPr>
        <w:spacing w:after="282"/>
        <w:ind w:hanging="269"/>
      </w:pPr>
      <w:r>
        <w:t xml:space="preserve">Inviting pupils to tell us their views about a range of school issues, including bullying, in pupil interviews questionnaires and through the School Council. </w:t>
      </w:r>
    </w:p>
    <w:p w14:paraId="794EDA0C" w14:textId="77777777" w:rsidR="00377469" w:rsidRDefault="00B0767C">
      <w:pPr>
        <w:pStyle w:val="Heading1"/>
        <w:spacing w:after="246"/>
        <w:ind w:left="4" w:right="0"/>
      </w:pPr>
      <w:r>
        <w:t xml:space="preserve">Monitoring the Policy </w:t>
      </w:r>
    </w:p>
    <w:p w14:paraId="610FE469" w14:textId="77777777" w:rsidR="00377469" w:rsidRDefault="00B0767C">
      <w:pPr>
        <w:numPr>
          <w:ilvl w:val="0"/>
          <w:numId w:val="5"/>
        </w:numPr>
        <w:ind w:hanging="269"/>
      </w:pPr>
      <w:r>
        <w:t xml:space="preserve">The effectiveness of the policy should be monitored by all staff and, in particular the School Leadership Team. </w:t>
      </w:r>
    </w:p>
    <w:p w14:paraId="39BA791F" w14:textId="77777777" w:rsidR="00377469" w:rsidRDefault="00B0767C">
      <w:pPr>
        <w:numPr>
          <w:ilvl w:val="0"/>
          <w:numId w:val="5"/>
        </w:numPr>
        <w:ind w:hanging="269"/>
      </w:pPr>
      <w:r>
        <w:t xml:space="preserve">A record should be kept of any reported incidents and wherever practicable, information shared with all concerned parties (parents, teachers, support staff, lunchtime ancillaries etc.) </w:t>
      </w:r>
    </w:p>
    <w:p w14:paraId="41C56018" w14:textId="77777777" w:rsidR="00377469" w:rsidRDefault="004A199E">
      <w:pPr>
        <w:numPr>
          <w:ilvl w:val="0"/>
          <w:numId w:val="5"/>
        </w:numPr>
        <w:ind w:hanging="269"/>
      </w:pPr>
      <w:r>
        <w:t>Reported incidents are recorded</w:t>
      </w:r>
      <w:r w:rsidR="00FD0EB7">
        <w:t xml:space="preserve"> on Arbor.</w:t>
      </w:r>
      <w:r w:rsidR="00453BAC">
        <w:t xml:space="preserve"> Communication notes and text messages are kept on Arbor and are anonymised if printed and given to parents. (text messages are sent via Arbor)</w:t>
      </w:r>
    </w:p>
    <w:p w14:paraId="4C045DA6" w14:textId="77777777" w:rsidR="00377469" w:rsidRDefault="00B0767C">
      <w:pPr>
        <w:numPr>
          <w:ilvl w:val="0"/>
          <w:numId w:val="5"/>
        </w:numPr>
        <w:ind w:hanging="269"/>
      </w:pPr>
      <w:r>
        <w:t xml:space="preserve">Where a pupil is suspended for bullying, the Chair of Governors must be informed. </w:t>
      </w:r>
    </w:p>
    <w:p w14:paraId="5E89767B" w14:textId="77777777" w:rsidR="00377469" w:rsidRDefault="00B0767C">
      <w:pPr>
        <w:numPr>
          <w:ilvl w:val="0"/>
          <w:numId w:val="5"/>
        </w:numPr>
        <w:spacing w:after="282"/>
        <w:ind w:hanging="269"/>
      </w:pPr>
      <w:r>
        <w:t xml:space="preserve">Pupil questionnaires and School Council Surveys should be used to inform the SLT of bullying concerns of the pupils. </w:t>
      </w:r>
    </w:p>
    <w:p w14:paraId="5A9329F8" w14:textId="77777777" w:rsidR="00377469" w:rsidRDefault="00B0767C">
      <w:pPr>
        <w:pStyle w:val="Heading1"/>
        <w:ind w:left="4" w:right="0"/>
      </w:pPr>
      <w:r>
        <w:lastRenderedPageBreak/>
        <w:t xml:space="preserve">Evaluation of the Policy </w:t>
      </w:r>
    </w:p>
    <w:p w14:paraId="5ABDEE67" w14:textId="77777777" w:rsidR="00377469" w:rsidRDefault="00B0767C">
      <w:pPr>
        <w:ind w:left="4"/>
        <w:rPr>
          <w:b/>
        </w:rPr>
      </w:pPr>
      <w:r>
        <w:t xml:space="preserve">The effectiveness of the school’s policy and provision will be determined by the levels of satisfaction as indicated on the pupils’ questionnaire, the </w:t>
      </w:r>
      <w:r w:rsidR="005466C7">
        <w:t>parent’s</w:t>
      </w:r>
      <w:r>
        <w:t xml:space="preserve"> questionnaire and monitoring of incidents by the SLT.</w:t>
      </w:r>
      <w:r>
        <w:rPr>
          <w:b/>
        </w:rPr>
        <w:t xml:space="preserve"> </w:t>
      </w:r>
    </w:p>
    <w:p w14:paraId="376391F2" w14:textId="77777777" w:rsidR="00751D43" w:rsidRDefault="00751D43">
      <w:pPr>
        <w:ind w:left="4"/>
        <w:rPr>
          <w:b/>
        </w:rPr>
      </w:pPr>
    </w:p>
    <w:p w14:paraId="750D59D5" w14:textId="77777777" w:rsidR="00751D43" w:rsidRDefault="00751D43">
      <w:pPr>
        <w:ind w:left="4"/>
        <w:rPr>
          <w:b/>
        </w:rPr>
      </w:pPr>
    </w:p>
    <w:p w14:paraId="4ECB79B3" w14:textId="77777777" w:rsidR="00751D43" w:rsidRDefault="00751D43">
      <w:pPr>
        <w:ind w:left="4"/>
        <w:rPr>
          <w:b/>
        </w:rPr>
      </w:pPr>
    </w:p>
    <w:p w14:paraId="0FA81DE2" w14:textId="77777777" w:rsidR="00751D43" w:rsidRDefault="00751D43">
      <w:pPr>
        <w:ind w:left="4"/>
        <w:rPr>
          <w:b/>
        </w:rPr>
      </w:pPr>
    </w:p>
    <w:p w14:paraId="7214F940" w14:textId="77777777" w:rsidR="00751D43" w:rsidRDefault="00751D43">
      <w:pPr>
        <w:ind w:left="4"/>
        <w:rPr>
          <w:b/>
        </w:rPr>
      </w:pPr>
    </w:p>
    <w:p w14:paraId="2176F669" w14:textId="77777777" w:rsidR="00751D43" w:rsidRDefault="00751D43">
      <w:pPr>
        <w:ind w:left="4"/>
        <w:rPr>
          <w:b/>
        </w:rPr>
      </w:pPr>
    </w:p>
    <w:p w14:paraId="53A71F86" w14:textId="77777777" w:rsidR="00751D43" w:rsidRDefault="00751D43">
      <w:pPr>
        <w:ind w:left="4"/>
      </w:pPr>
    </w:p>
    <w:p w14:paraId="0C613959" w14:textId="78B05EBD" w:rsidR="004E2A52" w:rsidRPr="00B76B3E" w:rsidRDefault="00B0767C" w:rsidP="00B76B3E">
      <w:pPr>
        <w:pStyle w:val="Heading1"/>
        <w:spacing w:after="251"/>
        <w:ind w:left="4" w:right="0"/>
        <w:rPr>
          <w:sz w:val="24"/>
        </w:rPr>
      </w:pPr>
      <w:r>
        <w:t>Procedure for Investigating Allegations of Bullying</w:t>
      </w:r>
      <w:r>
        <w:rPr>
          <w:sz w:val="24"/>
        </w:rPr>
        <w:t xml:space="preserve"> </w:t>
      </w:r>
    </w:p>
    <w:p w14:paraId="08E1BBBD" w14:textId="77777777" w:rsidR="00DB3FAE" w:rsidRDefault="00DB3FAE" w:rsidP="00DB3FAE">
      <w:pPr>
        <w:spacing w:after="0" w:line="259" w:lineRule="auto"/>
        <w:ind w:left="9" w:right="4102" w:firstLine="0"/>
        <w:jc w:val="center"/>
        <w:rPr>
          <w:b/>
        </w:rPr>
      </w:pPr>
    </w:p>
    <w:p w14:paraId="56EC022C" w14:textId="77777777" w:rsidR="00DB3FAE" w:rsidRDefault="00A32F44" w:rsidP="00DB3FAE">
      <w:pPr>
        <w:spacing w:after="0" w:line="259" w:lineRule="auto"/>
        <w:ind w:left="9" w:right="4102" w:firstLine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532FF8" wp14:editId="2E640DCB">
                <wp:simplePos x="0" y="0"/>
                <wp:positionH relativeFrom="column">
                  <wp:posOffset>4457700</wp:posOffset>
                </wp:positionH>
                <wp:positionV relativeFrom="paragraph">
                  <wp:posOffset>2383155</wp:posOffset>
                </wp:positionV>
                <wp:extent cx="1890793" cy="774722"/>
                <wp:effectExtent l="0" t="0" r="1460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0793" cy="774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31C02" id="Rectangle 3" o:spid="_x0000_s1026" style="position:absolute;margin-left:351pt;margin-top:187.65pt;width:148.9pt;height:6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" fillcolor="white [3212]" strokecolor="white [3212]" strokeweight="1pt"/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4F71F046" wp14:editId="611B8ADD">
            <wp:simplePos x="0" y="0"/>
            <wp:positionH relativeFrom="column">
              <wp:posOffset>-320675</wp:posOffset>
            </wp:positionH>
            <wp:positionV relativeFrom="paragraph">
              <wp:posOffset>0</wp:posOffset>
            </wp:positionV>
            <wp:extent cx="6753225" cy="4027805"/>
            <wp:effectExtent l="0" t="0" r="3175" b="0"/>
            <wp:wrapThrough wrapText="bothSides">
              <wp:wrapPolygon edited="0">
                <wp:start x="0" y="0"/>
                <wp:lineTo x="0" y="21522"/>
                <wp:lineTo x="21570" y="21522"/>
                <wp:lineTo x="215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0 at 10.53.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B2D87" wp14:editId="59FE8DCD">
                <wp:simplePos x="0" y="0"/>
                <wp:positionH relativeFrom="column">
                  <wp:posOffset>4333886</wp:posOffset>
                </wp:positionH>
                <wp:positionV relativeFrom="paragraph">
                  <wp:posOffset>2460270</wp:posOffset>
                </wp:positionV>
                <wp:extent cx="1921790" cy="697424"/>
                <wp:effectExtent l="0" t="0" r="889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790" cy="697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818F7" id="Rectangle 2" o:spid="_x0000_s1026" style="position:absolute;margin-left:341.25pt;margin-top:193.7pt;width:151.3pt;height:5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" fillcolor="#4472c4 [3204]" strokecolor="#1f3763 [1604]" strokeweight="1pt"/>
            </w:pict>
          </mc:Fallback>
        </mc:AlternateContent>
      </w:r>
    </w:p>
    <w:p w14:paraId="371C3AE3" w14:textId="77777777" w:rsidR="00DB3FAE" w:rsidRDefault="00DB3FAE" w:rsidP="00DB3FAE">
      <w:pPr>
        <w:spacing w:after="0" w:line="259" w:lineRule="auto"/>
        <w:ind w:left="9" w:right="4102" w:firstLine="0"/>
        <w:jc w:val="center"/>
        <w:rPr>
          <w:b/>
        </w:rPr>
      </w:pPr>
    </w:p>
    <w:p w14:paraId="510BD554" w14:textId="77777777" w:rsidR="00DB3FAE" w:rsidRDefault="00DB3FAE" w:rsidP="00DB3FAE">
      <w:pPr>
        <w:spacing w:after="0" w:line="259" w:lineRule="auto"/>
        <w:ind w:left="9" w:right="4102" w:firstLine="0"/>
        <w:jc w:val="center"/>
        <w:rPr>
          <w:b/>
        </w:rPr>
      </w:pPr>
    </w:p>
    <w:p w14:paraId="4E03E091" w14:textId="77777777" w:rsidR="00DB3FAE" w:rsidRDefault="00DB3FAE" w:rsidP="00DB3FAE">
      <w:pPr>
        <w:spacing w:after="0" w:line="259" w:lineRule="auto"/>
        <w:ind w:left="9" w:right="4102" w:firstLine="0"/>
        <w:jc w:val="center"/>
        <w:rPr>
          <w:b/>
        </w:rPr>
      </w:pPr>
    </w:p>
    <w:p w14:paraId="05CAE77B" w14:textId="77777777" w:rsidR="00DB3FAE" w:rsidRDefault="00DB3FAE" w:rsidP="00DB3FAE">
      <w:pPr>
        <w:spacing w:after="0" w:line="259" w:lineRule="auto"/>
        <w:ind w:left="9" w:right="4102" w:firstLine="0"/>
        <w:jc w:val="center"/>
        <w:rPr>
          <w:b/>
        </w:rPr>
      </w:pPr>
    </w:p>
    <w:p w14:paraId="541F1420" w14:textId="77777777" w:rsidR="00DB3FAE" w:rsidRDefault="00DB3FAE" w:rsidP="00DB3FAE">
      <w:pPr>
        <w:spacing w:after="0" w:line="259" w:lineRule="auto"/>
        <w:ind w:left="9" w:right="4102" w:firstLine="0"/>
        <w:jc w:val="center"/>
        <w:rPr>
          <w:b/>
        </w:rPr>
      </w:pPr>
    </w:p>
    <w:p w14:paraId="4754038A" w14:textId="77777777" w:rsidR="00DB3FAE" w:rsidRDefault="00DB3FAE" w:rsidP="00DB3FAE">
      <w:pPr>
        <w:spacing w:after="0" w:line="259" w:lineRule="auto"/>
        <w:ind w:left="9" w:right="4102" w:firstLine="0"/>
        <w:jc w:val="center"/>
        <w:rPr>
          <w:b/>
        </w:rPr>
      </w:pPr>
    </w:p>
    <w:p w14:paraId="7D189EE5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3494A842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4607C990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33CC6E22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44A9D981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430A0AD2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734DF5C6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10DAA4D1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2EF1B161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092EACB6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5EA466C1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6406F37F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79B832DD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2A843F6C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2E81E4BB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4830B33F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0F596583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7397FC19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28AF3D0D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65C5D9D6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7242D6D5" w14:textId="77777777" w:rsidR="003C290A" w:rsidRDefault="003C290A" w:rsidP="00627217">
      <w:pPr>
        <w:spacing w:after="0" w:line="259" w:lineRule="auto"/>
        <w:ind w:left="0" w:right="4102" w:firstLine="0"/>
        <w:rPr>
          <w:b/>
        </w:rPr>
      </w:pPr>
    </w:p>
    <w:p w14:paraId="09389F65" w14:textId="77777777" w:rsidR="00377469" w:rsidRDefault="00B0767C" w:rsidP="00627217">
      <w:pPr>
        <w:spacing w:after="0" w:line="259" w:lineRule="auto"/>
        <w:ind w:left="0" w:right="4102" w:firstLine="0"/>
      </w:pPr>
      <w:r>
        <w:rPr>
          <w:b/>
        </w:rPr>
        <w:t xml:space="preserve">APPENDIX 1 </w:t>
      </w:r>
      <w:r>
        <w:t xml:space="preserve">BULLYING INCIDENT FORM </w:t>
      </w:r>
    </w:p>
    <w:tbl>
      <w:tblPr>
        <w:tblStyle w:val="TableGrid"/>
        <w:tblW w:w="9618" w:type="dxa"/>
        <w:tblInd w:w="0" w:type="dxa"/>
        <w:tblCellMar>
          <w:top w:w="80" w:type="dxa"/>
          <w:left w:w="89" w:type="dxa"/>
          <w:right w:w="115" w:type="dxa"/>
        </w:tblCellMar>
        <w:tblLook w:val="04A0" w:firstRow="1" w:lastRow="0" w:firstColumn="1" w:lastColumn="0" w:noHBand="0" w:noVBand="1"/>
      </w:tblPr>
      <w:tblGrid>
        <w:gridCol w:w="3232"/>
        <w:gridCol w:w="6386"/>
      </w:tblGrid>
      <w:tr w:rsidR="00377469" w14:paraId="384FC1D3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5C479C76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INCIDENT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424A529A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57EDD5B2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66CB9A5C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Date and Time of Incident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DAC0A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71E5CB96" w14:textId="77777777">
        <w:trPr>
          <w:trHeight w:val="210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5A2BF43D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What happened? </w:t>
            </w:r>
          </w:p>
          <w:p w14:paraId="6345BB8C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(what was said or done to you?)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8DF93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7C2A38CE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17C03ABF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Who was involved? </w:t>
            </w:r>
          </w:p>
          <w:p w14:paraId="449A719A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(their names or a description)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EDF8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6FC55988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7AD21E75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Where did the incident occur? </w:t>
            </w:r>
            <w:r>
              <w:rPr>
                <w:sz w:val="20"/>
              </w:rPr>
              <w:t>(bus, playground, online etc.)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776CC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2C17AF86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108A60E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How did it make you feel?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0CED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5A5D1A60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23B57B4D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Were there any witnesses? </w:t>
            </w:r>
            <w:r>
              <w:rPr>
                <w:sz w:val="20"/>
              </w:rPr>
              <w:t>(attach witness statements)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807BA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0BC0D7E7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40C9AA5E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ACTION PLAN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1399BBA8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4497EFDA" w14:textId="77777777">
        <w:trPr>
          <w:trHeight w:val="110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0027716B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Describe what you would like to see done about the bullying.  Think about how the situation can be stopped or prevented.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6C7B4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5A027656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13D94D89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lastRenderedPageBreak/>
              <w:t>What steps can you take to make it stop?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02B1B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2580B4BF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2B829EAE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Who can help you? </w:t>
            </w:r>
          </w:p>
          <w:p w14:paraId="4D0E4018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(describe what they can do)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DAC1D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6B6244B5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55A2BF8E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REVIEW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5F9B7EF4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58D5DCC0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33F2CD70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Have there been any further incidents? YES / NO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1AEE" w14:textId="77777777" w:rsidR="00377469" w:rsidRDefault="00B0767C">
            <w:pPr>
              <w:spacing w:after="0" w:line="259" w:lineRule="auto"/>
              <w:ind w:left="8" w:firstLine="0"/>
            </w:pPr>
            <w:r>
              <w:rPr>
                <w:sz w:val="20"/>
              </w:rPr>
              <w:t>Any further incidents to be recorded overleaf</w:t>
            </w:r>
          </w:p>
        </w:tc>
      </w:tr>
      <w:tr w:rsidR="00377469" w14:paraId="73975DF5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1F8285BF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If ‘NO’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1BB9D" w14:textId="77777777" w:rsidR="00377469" w:rsidRDefault="00B0767C">
            <w:pPr>
              <w:spacing w:after="0" w:line="259" w:lineRule="auto"/>
              <w:ind w:left="8" w:firstLine="0"/>
            </w:pPr>
            <w:r>
              <w:rPr>
                <w:sz w:val="20"/>
              </w:rPr>
              <w:t>No further action (copy of the Pupil Incident Form to be put in files of al pupils concerned).</w:t>
            </w:r>
          </w:p>
        </w:tc>
      </w:tr>
      <w:tr w:rsidR="00377469" w14:paraId="7E7CFADA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10FC7DD0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If ‘YES'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34724" w14:textId="77777777" w:rsidR="00377469" w:rsidRDefault="00B0767C">
            <w:pPr>
              <w:spacing w:after="0" w:line="259" w:lineRule="auto"/>
              <w:ind w:left="8" w:firstLine="0"/>
            </w:pPr>
            <w:r>
              <w:rPr>
                <w:sz w:val="20"/>
              </w:rPr>
              <w:t>Parents to be contacted and further Action Plan to be put in place.</w:t>
            </w:r>
          </w:p>
        </w:tc>
      </w:tr>
      <w:tr w:rsidR="00377469" w14:paraId="1826EC4F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1BB0880A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CONTACT WITH PARENT(S)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5E5FB170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6C84E884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28444547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Name of Parent(s) Contacted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7F92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02E4D5CB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41D9000C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Date Parent(s) Contacted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9C02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107B3028" w14:textId="77777777">
        <w:trPr>
          <w:trHeight w:val="86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1FEA70CA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Date of Meeting to formulate further Action Plan (Plan to be attached)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5B705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7196DD4B" w14:textId="77777777">
        <w:trPr>
          <w:trHeight w:val="439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60F3333D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STAFF RESPONSIBILITY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6FC"/>
          </w:tcPr>
          <w:p w14:paraId="6D019AA7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44F14F19" w14:textId="77777777">
        <w:trPr>
          <w:trHeight w:val="620"/>
        </w:trPr>
        <w:tc>
          <w:tcPr>
            <w:tcW w:w="3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</w:tcPr>
          <w:p w14:paraId="43B4845A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Who is dealing with this incident?</w:t>
            </w:r>
          </w:p>
        </w:tc>
        <w:tc>
          <w:tcPr>
            <w:tcW w:w="6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63F24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</w:tbl>
    <w:p w14:paraId="7874580E" w14:textId="77777777" w:rsidR="00377469" w:rsidRDefault="00B0767C">
      <w:pPr>
        <w:ind w:left="4"/>
      </w:pPr>
      <w:r>
        <w:t>RECORD OF FURTHER INCIDENTS</w:t>
      </w:r>
    </w:p>
    <w:tbl>
      <w:tblPr>
        <w:tblStyle w:val="TableGrid"/>
        <w:tblW w:w="9633" w:type="dxa"/>
        <w:tblInd w:w="3" w:type="dxa"/>
        <w:tblCellMar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377469" w14:paraId="071A8827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2631975" w14:textId="77777777" w:rsidR="00377469" w:rsidRDefault="00B0767C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0"/>
              </w:rPr>
              <w:t>DATE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ED46775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TIME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591D80F" w14:textId="77777777" w:rsidR="00377469" w:rsidRDefault="00B0767C">
            <w:pPr>
              <w:spacing w:after="0" w:line="259" w:lineRule="auto"/>
              <w:ind w:left="9" w:firstLine="0"/>
            </w:pPr>
            <w:r>
              <w:rPr>
                <w:rFonts w:ascii="Arial" w:eastAsia="Arial" w:hAnsi="Arial" w:cs="Arial"/>
                <w:sz w:val="20"/>
              </w:rPr>
              <w:t>LOCATION</w:t>
            </w:r>
          </w:p>
        </w:tc>
      </w:tr>
      <w:tr w:rsidR="00377469" w14:paraId="33130F18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1FE5E556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19BCB50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60D3A94E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3F05C5A1" w14:textId="77777777">
        <w:trPr>
          <w:trHeight w:val="439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D36EBEC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WHAT HAPPENED?</w:t>
            </w:r>
          </w:p>
        </w:tc>
      </w:tr>
      <w:tr w:rsidR="00377469" w14:paraId="2CCDF080" w14:textId="77777777">
        <w:trPr>
          <w:trHeight w:val="1365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B7B85EE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7362D094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3902DB2" w14:textId="77777777" w:rsidR="00377469" w:rsidRDefault="00B0767C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0"/>
              </w:rPr>
              <w:t>DATE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D3605A3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TIME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C8347B6" w14:textId="77777777" w:rsidR="00377469" w:rsidRDefault="00B0767C">
            <w:pPr>
              <w:spacing w:after="0" w:line="259" w:lineRule="auto"/>
              <w:ind w:left="9" w:firstLine="0"/>
            </w:pPr>
            <w:r>
              <w:rPr>
                <w:rFonts w:ascii="Arial" w:eastAsia="Arial" w:hAnsi="Arial" w:cs="Arial"/>
                <w:sz w:val="20"/>
              </w:rPr>
              <w:t>LOCATION</w:t>
            </w:r>
          </w:p>
        </w:tc>
      </w:tr>
      <w:tr w:rsidR="00377469" w14:paraId="549691D4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30E8B833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6AEF4EB9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79ABF302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6026B3AC" w14:textId="77777777">
        <w:trPr>
          <w:trHeight w:val="439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F6566D5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WHAT HAPPENED?</w:t>
            </w:r>
          </w:p>
        </w:tc>
      </w:tr>
      <w:tr w:rsidR="00377469" w14:paraId="533C97DF" w14:textId="77777777">
        <w:trPr>
          <w:trHeight w:val="1365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47C7B376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0E3327B1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69B3654" w14:textId="77777777" w:rsidR="00377469" w:rsidRDefault="00B0767C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0"/>
              </w:rPr>
              <w:lastRenderedPageBreak/>
              <w:t>DATE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B801912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TIME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C4E983D" w14:textId="77777777" w:rsidR="00377469" w:rsidRDefault="00B0767C">
            <w:pPr>
              <w:spacing w:after="0" w:line="259" w:lineRule="auto"/>
              <w:ind w:left="9" w:firstLine="0"/>
            </w:pPr>
            <w:r>
              <w:rPr>
                <w:rFonts w:ascii="Arial" w:eastAsia="Arial" w:hAnsi="Arial" w:cs="Arial"/>
                <w:sz w:val="20"/>
              </w:rPr>
              <w:t>LOCATION</w:t>
            </w:r>
          </w:p>
        </w:tc>
      </w:tr>
      <w:tr w:rsidR="00377469" w14:paraId="20DCB539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B86685F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4E5EF1C2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2B6D72E0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6437F0BE" w14:textId="77777777">
        <w:trPr>
          <w:trHeight w:val="439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E2107E0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WHAT HAPPENED?</w:t>
            </w:r>
          </w:p>
        </w:tc>
      </w:tr>
      <w:tr w:rsidR="00377469" w14:paraId="2A80470A" w14:textId="77777777">
        <w:trPr>
          <w:trHeight w:val="1365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11B9718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12FEF858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63223E0" w14:textId="77777777" w:rsidR="00377469" w:rsidRDefault="00B0767C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0"/>
              </w:rPr>
              <w:t>DATE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C9708AA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TIME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693435C0" w14:textId="77777777" w:rsidR="00377469" w:rsidRDefault="00B0767C">
            <w:pPr>
              <w:spacing w:after="0" w:line="259" w:lineRule="auto"/>
              <w:ind w:left="9" w:firstLine="0"/>
            </w:pPr>
            <w:r>
              <w:rPr>
                <w:rFonts w:ascii="Arial" w:eastAsia="Arial" w:hAnsi="Arial" w:cs="Arial"/>
                <w:sz w:val="20"/>
              </w:rPr>
              <w:t>LOCATION</w:t>
            </w:r>
          </w:p>
        </w:tc>
      </w:tr>
      <w:tr w:rsidR="00377469" w14:paraId="6A511B05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5A8A0988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7C9C7DC5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1A91E6D4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769D01D8" w14:textId="77777777">
        <w:trPr>
          <w:trHeight w:val="439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4867E03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WHAT HAPPENED?</w:t>
            </w:r>
          </w:p>
        </w:tc>
      </w:tr>
      <w:tr w:rsidR="00377469" w14:paraId="7CFDD0AB" w14:textId="77777777">
        <w:trPr>
          <w:trHeight w:val="1365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005CA3A0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74858947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303B1C05" w14:textId="77777777" w:rsidR="00377469" w:rsidRDefault="00B0767C">
            <w:pPr>
              <w:spacing w:after="0" w:line="259" w:lineRule="auto"/>
              <w:ind w:left="11" w:firstLine="0"/>
            </w:pPr>
            <w:r>
              <w:rPr>
                <w:rFonts w:ascii="Arial" w:eastAsia="Arial" w:hAnsi="Arial" w:cs="Arial"/>
                <w:sz w:val="20"/>
              </w:rPr>
              <w:t>DATE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66AEC341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TIME</w:t>
            </w: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98593D7" w14:textId="77777777" w:rsidR="00377469" w:rsidRDefault="00B0767C">
            <w:pPr>
              <w:spacing w:after="0" w:line="259" w:lineRule="auto"/>
              <w:ind w:left="9" w:firstLine="0"/>
            </w:pPr>
            <w:r>
              <w:rPr>
                <w:rFonts w:ascii="Arial" w:eastAsia="Arial" w:hAnsi="Arial" w:cs="Arial"/>
                <w:sz w:val="20"/>
              </w:rPr>
              <w:t>LOCATION</w:t>
            </w:r>
          </w:p>
        </w:tc>
      </w:tr>
      <w:tr w:rsidR="00377469" w14:paraId="612CD0B5" w14:textId="77777777">
        <w:trPr>
          <w:trHeight w:val="439"/>
        </w:trPr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41F05165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3B6F590C" w14:textId="77777777" w:rsidR="00377469" w:rsidRDefault="00377469">
            <w:pPr>
              <w:spacing w:after="160" w:line="259" w:lineRule="auto"/>
              <w:ind w:left="0" w:firstLine="0"/>
            </w:pPr>
          </w:p>
        </w:tc>
        <w:tc>
          <w:tcPr>
            <w:tcW w:w="3211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39B7F488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  <w:tr w:rsidR="00377469" w14:paraId="7C86198C" w14:textId="77777777">
        <w:trPr>
          <w:trHeight w:val="439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0F4F9EA7" w14:textId="77777777" w:rsidR="00377469" w:rsidRDefault="00B0767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WHAT HAPPENED?</w:t>
            </w:r>
          </w:p>
        </w:tc>
      </w:tr>
      <w:tr w:rsidR="00377469" w14:paraId="6D45B48B" w14:textId="77777777">
        <w:trPr>
          <w:trHeight w:val="1365"/>
        </w:trPr>
        <w:tc>
          <w:tcPr>
            <w:tcW w:w="9633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EEEEEE"/>
          </w:tcPr>
          <w:p w14:paraId="3F8F087F" w14:textId="77777777" w:rsidR="00377469" w:rsidRDefault="00377469">
            <w:pPr>
              <w:spacing w:after="160" w:line="259" w:lineRule="auto"/>
              <w:ind w:left="0" w:firstLine="0"/>
            </w:pPr>
          </w:p>
        </w:tc>
      </w:tr>
    </w:tbl>
    <w:p w14:paraId="262C327B" w14:textId="77777777" w:rsidR="00377469" w:rsidRDefault="00B0767C">
      <w:pPr>
        <w:spacing w:after="240"/>
        <w:ind w:left="4"/>
      </w:pPr>
      <w:r>
        <w:t xml:space="preserve">APPENDIX 2 </w:t>
      </w:r>
    </w:p>
    <w:p w14:paraId="08996770" w14:textId="77777777" w:rsidR="00377469" w:rsidRDefault="00B0767C">
      <w:pPr>
        <w:spacing w:after="520"/>
        <w:ind w:left="4"/>
      </w:pPr>
      <w:r>
        <w:t xml:space="preserve">CONTACTING PARENTS BY TELEPHONE (script) </w:t>
      </w:r>
    </w:p>
    <w:p w14:paraId="0021E37F" w14:textId="77777777" w:rsidR="00377469" w:rsidRDefault="00B0767C">
      <w:pPr>
        <w:spacing w:after="240"/>
        <w:ind w:left="4"/>
      </w:pPr>
      <w:r>
        <w:t xml:space="preserve">Hello </w:t>
      </w:r>
    </w:p>
    <w:p w14:paraId="2F212E45" w14:textId="77777777" w:rsidR="00377469" w:rsidRDefault="00B0767C">
      <w:pPr>
        <w:spacing w:after="247"/>
        <w:ind w:left="4"/>
      </w:pPr>
      <w:r>
        <w:t xml:space="preserve">I am telephoning as I wish to discuss an incident that occurred today involving your child. </w:t>
      </w:r>
    </w:p>
    <w:p w14:paraId="26F8CA36" w14:textId="77777777" w:rsidR="00377469" w:rsidRDefault="00B0767C">
      <w:pPr>
        <w:spacing w:after="240"/>
        <w:ind w:left="4"/>
      </w:pPr>
      <w:r>
        <w:t xml:space="preserve">Another pupil has reported that your child has:  </w:t>
      </w:r>
    </w:p>
    <w:p w14:paraId="317243DF" w14:textId="77777777" w:rsidR="00377469" w:rsidRDefault="00B0767C">
      <w:pPr>
        <w:ind w:left="4"/>
      </w:pPr>
      <w:r>
        <w:t xml:space="preserve">physically hurt them (hit;  kicked;  punched etc.) </w:t>
      </w:r>
    </w:p>
    <w:p w14:paraId="07A29C14" w14:textId="77777777" w:rsidR="00377469" w:rsidRDefault="00B0767C">
      <w:pPr>
        <w:spacing w:after="527"/>
        <w:ind w:left="4" w:right="6966"/>
      </w:pPr>
      <w:r>
        <w:t xml:space="preserve">threatened them called them …….. teased them about….. made a racist comment; </w:t>
      </w:r>
    </w:p>
    <w:p w14:paraId="044A6B7C" w14:textId="77777777" w:rsidR="00377469" w:rsidRDefault="00B0767C">
      <w:pPr>
        <w:spacing w:after="247"/>
        <w:ind w:left="4"/>
      </w:pPr>
      <w:r>
        <w:t xml:space="preserve">and I’m afraid that this isn’t the first time that they have done this or something similar. </w:t>
      </w:r>
    </w:p>
    <w:p w14:paraId="360A1AB6" w14:textId="77777777" w:rsidR="00377469" w:rsidRDefault="00B0767C">
      <w:pPr>
        <w:spacing w:after="247"/>
        <w:ind w:left="4"/>
      </w:pPr>
      <w:r>
        <w:lastRenderedPageBreak/>
        <w:t xml:space="preserve">I have discussed this with your child following the first incident but unfortunately it has not had the impact I had hoped for and there have been further episodes of the same or similar behaviour. </w:t>
      </w:r>
    </w:p>
    <w:p w14:paraId="3CAF8777" w14:textId="77777777" w:rsidR="00377469" w:rsidRDefault="00B0767C">
      <w:pPr>
        <w:spacing w:after="247"/>
        <w:ind w:left="4"/>
      </w:pPr>
      <w:r>
        <w:t xml:space="preserve">Manor Park School describes behaviour that is deliberately hurtful, that is repeated over a period of time as bullying. </w:t>
      </w:r>
    </w:p>
    <w:p w14:paraId="34ECC7C8" w14:textId="77777777" w:rsidR="00377469" w:rsidRDefault="00B0767C">
      <w:pPr>
        <w:ind w:left="4"/>
      </w:pPr>
      <w:r>
        <w:t xml:space="preserve">I think it would be really useful if home and school could work together to help Freddie understand that this isn’t acceptable behaviour and I hope you would be willing to meet with me so that we can draw up a plan to help us manage and resolve this situation. </w:t>
      </w:r>
    </w:p>
    <w:p w14:paraId="7AB91E8A" w14:textId="77777777" w:rsidR="00E46F74" w:rsidRDefault="00E46F74">
      <w:pPr>
        <w:spacing w:after="240"/>
        <w:ind w:left="4"/>
      </w:pPr>
    </w:p>
    <w:p w14:paraId="2AD5A100" w14:textId="77777777" w:rsidR="00E46F74" w:rsidRDefault="00E46F74">
      <w:pPr>
        <w:spacing w:after="240"/>
        <w:ind w:left="4"/>
      </w:pPr>
    </w:p>
    <w:p w14:paraId="608E430E" w14:textId="77777777" w:rsidR="00E46F74" w:rsidRDefault="00E46F74">
      <w:pPr>
        <w:spacing w:after="240"/>
        <w:ind w:left="4"/>
      </w:pPr>
    </w:p>
    <w:p w14:paraId="4CAF69EB" w14:textId="77777777" w:rsidR="00E46F74" w:rsidRDefault="00E46F74">
      <w:pPr>
        <w:spacing w:after="240"/>
        <w:ind w:left="4"/>
      </w:pPr>
    </w:p>
    <w:p w14:paraId="007F438D" w14:textId="77777777" w:rsidR="00E46F74" w:rsidRDefault="00E46F74">
      <w:pPr>
        <w:spacing w:after="240"/>
        <w:ind w:left="4"/>
      </w:pPr>
    </w:p>
    <w:p w14:paraId="2D4F3045" w14:textId="77777777" w:rsidR="00E46F74" w:rsidRDefault="00E46F74">
      <w:pPr>
        <w:spacing w:after="240"/>
        <w:ind w:left="4"/>
      </w:pPr>
    </w:p>
    <w:p w14:paraId="51FB9BD0" w14:textId="77777777" w:rsidR="00377469" w:rsidRDefault="00B0767C">
      <w:pPr>
        <w:spacing w:after="240"/>
        <w:ind w:left="4"/>
      </w:pPr>
      <w:r>
        <w:t xml:space="preserve">APPENDIX 3 </w:t>
      </w:r>
    </w:p>
    <w:p w14:paraId="3C954A40" w14:textId="77777777" w:rsidR="00377469" w:rsidRDefault="00B0767C">
      <w:pPr>
        <w:spacing w:after="520"/>
        <w:ind w:left="4"/>
      </w:pPr>
      <w:r>
        <w:t xml:space="preserve">CONTACTING PARENTS BY LETTER </w:t>
      </w:r>
    </w:p>
    <w:p w14:paraId="464E46A7" w14:textId="77777777" w:rsidR="00377469" w:rsidRDefault="00B0767C">
      <w:pPr>
        <w:spacing w:after="800"/>
        <w:ind w:left="4"/>
      </w:pPr>
      <w:r>
        <w:t xml:space="preserve">Date </w:t>
      </w:r>
    </w:p>
    <w:p w14:paraId="43F9407F" w14:textId="77777777" w:rsidR="00377469" w:rsidRDefault="00B0767C">
      <w:pPr>
        <w:spacing w:after="240"/>
        <w:ind w:left="4"/>
      </w:pPr>
      <w:r>
        <w:t xml:space="preserve">Dear Mr and Mrs </w:t>
      </w:r>
      <w:r w:rsidR="001B6649">
        <w:t>Smith</w:t>
      </w:r>
      <w:r>
        <w:t xml:space="preserve"> </w:t>
      </w:r>
    </w:p>
    <w:p w14:paraId="4C2C1B15" w14:textId="77777777" w:rsidR="00377469" w:rsidRDefault="00B0767C">
      <w:pPr>
        <w:spacing w:after="527"/>
        <w:ind w:left="4"/>
      </w:pPr>
      <w:r>
        <w:t xml:space="preserve">I have tried unsuccessfully to contact you by telephone on several occasions, so I am writing to inform you that we have had several reports of Freddie </w:t>
      </w:r>
    </w:p>
    <w:p w14:paraId="5317D164" w14:textId="77777777" w:rsidR="00377469" w:rsidRDefault="00B0767C">
      <w:pPr>
        <w:spacing w:after="520"/>
        <w:ind w:left="4"/>
      </w:pPr>
      <w:r>
        <w:t xml:space="preserve">physically hurting / threatening /making  racist comments etc. another child. </w:t>
      </w:r>
    </w:p>
    <w:p w14:paraId="53C8BE39" w14:textId="77777777" w:rsidR="00377469" w:rsidRDefault="00B0767C">
      <w:pPr>
        <w:spacing w:after="247"/>
        <w:ind w:left="4"/>
      </w:pPr>
      <w:r>
        <w:t xml:space="preserve">I have discussed each incident with Freddie, but unfortunately it has not had the impact I had hoped for, and there have been further episodes of the same or similar behaviour. </w:t>
      </w:r>
    </w:p>
    <w:p w14:paraId="573662D4" w14:textId="77777777" w:rsidR="00377469" w:rsidRDefault="00B0767C">
      <w:pPr>
        <w:spacing w:after="247"/>
        <w:ind w:left="4"/>
      </w:pPr>
      <w:r>
        <w:t xml:space="preserve">Manor Park School describes behaviour that is deliberately hurtful, that is repeated over a period of time as bullying and therefore given the serious nature of Freddie’s recent behaviours, I think it is necessary for home and school to work together to help him understand that this isn’t acceptable behaviour.  </w:t>
      </w:r>
    </w:p>
    <w:p w14:paraId="5C7A3BDA" w14:textId="77777777" w:rsidR="00377469" w:rsidRDefault="00B0767C">
      <w:pPr>
        <w:spacing w:after="247"/>
        <w:ind w:left="4"/>
      </w:pPr>
      <w:r>
        <w:t xml:space="preserve">The school take bullying very seriously and will not tolerate such behaviour.  You should be aware that serious and or persistent cases of bullying can result in pupil suspension. </w:t>
      </w:r>
    </w:p>
    <w:p w14:paraId="5856F60E" w14:textId="77777777" w:rsidR="00377469" w:rsidRDefault="00B0767C">
      <w:pPr>
        <w:spacing w:after="527"/>
        <w:ind w:left="4"/>
      </w:pPr>
      <w:r>
        <w:lastRenderedPageBreak/>
        <w:t xml:space="preserve">I would like to meet with you so that we can draw up a plan to help us manage and resolve this situation.  Please can you telephone school as soon as possible and make an appointment.   </w:t>
      </w:r>
    </w:p>
    <w:p w14:paraId="1B2A6B74" w14:textId="77777777" w:rsidR="00377469" w:rsidRDefault="00B0767C">
      <w:pPr>
        <w:spacing w:after="520"/>
        <w:ind w:left="4"/>
      </w:pPr>
      <w:r>
        <w:t xml:space="preserve">Yours sincerely </w:t>
      </w:r>
    </w:p>
    <w:p w14:paraId="4568F7FD" w14:textId="77777777" w:rsidR="00377469" w:rsidRDefault="00B0767C">
      <w:pPr>
        <w:ind w:left="4"/>
      </w:pPr>
      <w:r>
        <w:t xml:space="preserve">Mrs </w:t>
      </w:r>
      <w:r w:rsidR="001B6649">
        <w:t>Douglas</w:t>
      </w:r>
    </w:p>
    <w:p w14:paraId="66FE7D40" w14:textId="77777777" w:rsidR="00377469" w:rsidRDefault="001B6649">
      <w:pPr>
        <w:ind w:left="4"/>
      </w:pPr>
      <w:r>
        <w:t xml:space="preserve">Class </w:t>
      </w:r>
      <w:r w:rsidR="00B0767C">
        <w:t xml:space="preserve">Teacher </w:t>
      </w:r>
    </w:p>
    <w:p w14:paraId="4C17E002" w14:textId="77777777" w:rsidR="00377469" w:rsidRDefault="00B0767C">
      <w:pPr>
        <w:spacing w:after="240"/>
        <w:ind w:left="4"/>
      </w:pPr>
      <w:r>
        <w:t xml:space="preserve">APPENDIX 4 </w:t>
      </w:r>
    </w:p>
    <w:p w14:paraId="4AF98BCF" w14:textId="77777777" w:rsidR="00E46F74" w:rsidRDefault="00E46F74">
      <w:pPr>
        <w:spacing w:after="1080"/>
        <w:ind w:left="4"/>
      </w:pPr>
    </w:p>
    <w:p w14:paraId="6275714B" w14:textId="77777777" w:rsidR="00E46F74" w:rsidRDefault="00E46F74">
      <w:pPr>
        <w:spacing w:after="1080"/>
        <w:ind w:left="4"/>
      </w:pPr>
    </w:p>
    <w:p w14:paraId="4E883611" w14:textId="77777777" w:rsidR="00377469" w:rsidRDefault="00B0767C">
      <w:pPr>
        <w:spacing w:after="1080"/>
        <w:ind w:left="4"/>
      </w:pPr>
      <w:r>
        <w:t xml:space="preserve">CONTACTING PARENTS BY LETTER (2) </w:t>
      </w:r>
    </w:p>
    <w:p w14:paraId="5A8F12A0" w14:textId="77777777" w:rsidR="00377469" w:rsidRDefault="00B0767C">
      <w:pPr>
        <w:spacing w:after="800"/>
        <w:ind w:left="4"/>
      </w:pPr>
      <w:r>
        <w:t xml:space="preserve">Dear Mr and Mrs Smith </w:t>
      </w:r>
    </w:p>
    <w:p w14:paraId="3DCA65E8" w14:textId="77777777" w:rsidR="00377469" w:rsidRDefault="00B0767C">
      <w:pPr>
        <w:spacing w:after="247"/>
        <w:ind w:left="4"/>
      </w:pPr>
      <w:r>
        <w:t xml:space="preserve">I would like to take this opportunity to thank you for attending the meeting we had on X date to discuss the bullying incidents involving Freddie reported at school. </w:t>
      </w:r>
    </w:p>
    <w:p w14:paraId="18B450B2" w14:textId="77777777" w:rsidR="00377469" w:rsidRDefault="00B0767C">
      <w:pPr>
        <w:spacing w:after="811"/>
        <w:ind w:left="4"/>
      </w:pPr>
      <w:r>
        <w:t xml:space="preserve">At the meeting we recorded the following action points to help prevent any further incidents: </w:t>
      </w:r>
    </w:p>
    <w:p w14:paraId="58888737" w14:textId="77777777" w:rsidR="00377469" w:rsidRDefault="00B0767C">
      <w:pPr>
        <w:numPr>
          <w:ilvl w:val="0"/>
          <w:numId w:val="6"/>
        </w:numPr>
        <w:ind w:hanging="389"/>
      </w:pPr>
      <w:r>
        <w:t xml:space="preserve">Parents to discuss behaviours with Freddie highlighting that it is not acceptable to………….. </w:t>
      </w:r>
    </w:p>
    <w:p w14:paraId="08B83EEC" w14:textId="77777777" w:rsidR="00377469" w:rsidRDefault="00B0767C">
      <w:pPr>
        <w:numPr>
          <w:ilvl w:val="0"/>
          <w:numId w:val="6"/>
        </w:numPr>
        <w:ind w:hanging="389"/>
      </w:pPr>
      <w:r>
        <w:t xml:space="preserve">School to monitor any further behaviours and contact parents immediately if there is any reoccurrence. </w:t>
      </w:r>
    </w:p>
    <w:p w14:paraId="1F529377" w14:textId="77777777" w:rsidR="00377469" w:rsidRDefault="00B0767C">
      <w:pPr>
        <w:numPr>
          <w:ilvl w:val="0"/>
          <w:numId w:val="6"/>
        </w:numPr>
        <w:ind w:hanging="389"/>
      </w:pPr>
      <w:r>
        <w:t xml:space="preserve">Freddie to work in a group away from x child </w:t>
      </w:r>
    </w:p>
    <w:p w14:paraId="3DF00AC1" w14:textId="77777777" w:rsidR="00377469" w:rsidRDefault="00B0767C">
      <w:pPr>
        <w:numPr>
          <w:ilvl w:val="0"/>
          <w:numId w:val="6"/>
        </w:numPr>
        <w:ind w:hanging="389"/>
      </w:pPr>
      <w:r>
        <w:t xml:space="preserve">Freddie to access Elm Room at break times if required </w:t>
      </w:r>
    </w:p>
    <w:p w14:paraId="3CD975BD" w14:textId="77777777" w:rsidR="00377469" w:rsidRDefault="00B0767C">
      <w:pPr>
        <w:numPr>
          <w:ilvl w:val="0"/>
          <w:numId w:val="6"/>
        </w:numPr>
        <w:spacing w:after="525"/>
        <w:ind w:hanging="389"/>
      </w:pPr>
      <w:r>
        <w:t xml:space="preserve">Freddie to attend some social behaviour sessions with Mrs Williams to discuss potential scenarios and outcomes. </w:t>
      </w:r>
    </w:p>
    <w:p w14:paraId="7D86B583" w14:textId="77777777" w:rsidR="00377469" w:rsidRDefault="00B0767C">
      <w:pPr>
        <w:spacing w:after="247"/>
        <w:ind w:left="4"/>
      </w:pPr>
      <w:r>
        <w:t xml:space="preserve">I would like to invite you to a follow-up meeting on X date so that we can discuss the situation and decide if any further actions are required or if the matter has been resolved and the case closed. </w:t>
      </w:r>
    </w:p>
    <w:p w14:paraId="33EE6B56" w14:textId="77777777" w:rsidR="00377469" w:rsidRDefault="00B0767C">
      <w:pPr>
        <w:spacing w:after="520"/>
        <w:ind w:left="4"/>
      </w:pPr>
      <w:r>
        <w:lastRenderedPageBreak/>
        <w:t xml:space="preserve">Please can you contact the school to confirm that you are able to attend. </w:t>
      </w:r>
    </w:p>
    <w:p w14:paraId="5C9888C0" w14:textId="77777777" w:rsidR="00377469" w:rsidRDefault="00B0767C">
      <w:pPr>
        <w:spacing w:after="800"/>
        <w:ind w:left="4"/>
      </w:pPr>
      <w:r>
        <w:t xml:space="preserve">Yours sincerely </w:t>
      </w:r>
    </w:p>
    <w:p w14:paraId="62C304AA" w14:textId="77777777" w:rsidR="00377469" w:rsidRDefault="00B0767C">
      <w:pPr>
        <w:ind w:left="4"/>
      </w:pPr>
      <w:r>
        <w:t xml:space="preserve">Mrs </w:t>
      </w:r>
      <w:r w:rsidR="001B6649">
        <w:t>Douglas</w:t>
      </w:r>
    </w:p>
    <w:p w14:paraId="6E96E292" w14:textId="77777777" w:rsidR="00377469" w:rsidRDefault="00B0767C">
      <w:pPr>
        <w:ind w:left="4"/>
      </w:pPr>
      <w:r>
        <w:t xml:space="preserve">Class Teacher </w:t>
      </w:r>
    </w:p>
    <w:p w14:paraId="2D7EDBB3" w14:textId="77777777" w:rsidR="00377469" w:rsidRDefault="00377469">
      <w:pPr>
        <w:sectPr w:rsidR="00377469">
          <w:footerReference w:type="even" r:id="rId9"/>
          <w:footerReference w:type="default" r:id="rId10"/>
          <w:footerReference w:type="first" r:id="rId11"/>
          <w:pgSz w:w="11900" w:h="16840"/>
          <w:pgMar w:top="1128" w:right="1123" w:bottom="1292" w:left="1131" w:header="720" w:footer="720" w:gutter="0"/>
          <w:cols w:space="720"/>
          <w:titlePg/>
        </w:sectPr>
      </w:pPr>
    </w:p>
    <w:p w14:paraId="76BF21A3" w14:textId="77777777" w:rsidR="00377469" w:rsidRDefault="00B0767C">
      <w:pPr>
        <w:spacing w:after="0" w:line="259" w:lineRule="auto"/>
        <w:ind w:left="4080" w:firstLine="0"/>
      </w:pPr>
      <w:r>
        <w:rPr>
          <w:rFonts w:ascii="Arial" w:eastAsia="Arial" w:hAnsi="Arial" w:cs="Arial"/>
        </w:rPr>
        <w:lastRenderedPageBreak/>
        <w:t>Page 11</w:t>
      </w:r>
    </w:p>
    <w:sectPr w:rsidR="00377469">
      <w:footerReference w:type="even" r:id="rId12"/>
      <w:footerReference w:type="default" r:id="rId13"/>
      <w:footerReference w:type="first" r:id="rId14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C0B2" w14:textId="77777777" w:rsidR="00AC6F13" w:rsidRDefault="00AC6F13">
      <w:pPr>
        <w:spacing w:after="0" w:line="240" w:lineRule="auto"/>
      </w:pPr>
      <w:r>
        <w:separator/>
      </w:r>
    </w:p>
  </w:endnote>
  <w:endnote w:type="continuationSeparator" w:id="0">
    <w:p w14:paraId="4DF09795" w14:textId="77777777" w:rsidR="00AC6F13" w:rsidRDefault="00AC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03583" w14:textId="77777777" w:rsidR="00377469" w:rsidRDefault="00B0767C">
    <w:pPr>
      <w:spacing w:after="0" w:line="259" w:lineRule="auto"/>
      <w:ind w:left="0" w:right="14" w:firstLine="0"/>
      <w:jc w:val="center"/>
    </w:pPr>
    <w:r>
      <w:rPr>
        <w:rFonts w:ascii="Arial" w:eastAsia="Arial" w:hAnsi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CE91" w14:textId="77777777" w:rsidR="00377469" w:rsidRDefault="00B0767C">
    <w:pPr>
      <w:spacing w:after="0" w:line="259" w:lineRule="auto"/>
      <w:ind w:left="0" w:right="14" w:firstLine="0"/>
      <w:jc w:val="center"/>
    </w:pPr>
    <w:r>
      <w:rPr>
        <w:rFonts w:ascii="Arial" w:eastAsia="Arial" w:hAnsi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D46" w14:textId="77777777" w:rsidR="00377469" w:rsidRDefault="00377469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36B0" w14:textId="77777777" w:rsidR="00377469" w:rsidRDefault="00377469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83D2" w14:textId="77777777" w:rsidR="00377469" w:rsidRDefault="00377469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A0B3" w14:textId="77777777" w:rsidR="00377469" w:rsidRDefault="0037746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013C" w14:textId="77777777" w:rsidR="00AC6F13" w:rsidRDefault="00AC6F13">
      <w:pPr>
        <w:spacing w:after="0" w:line="240" w:lineRule="auto"/>
      </w:pPr>
      <w:r>
        <w:separator/>
      </w:r>
    </w:p>
  </w:footnote>
  <w:footnote w:type="continuationSeparator" w:id="0">
    <w:p w14:paraId="7116FCAE" w14:textId="77777777" w:rsidR="00AC6F13" w:rsidRDefault="00AC6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74A"/>
    <w:multiLevelType w:val="hybridMultilevel"/>
    <w:tmpl w:val="F91EBFF0"/>
    <w:lvl w:ilvl="0" w:tplc="133AFD62">
      <w:start w:val="1"/>
      <w:numFmt w:val="bullet"/>
      <w:lvlText w:val="•"/>
      <w:lvlJc w:val="left"/>
      <w:pPr>
        <w:ind w:left="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AECC2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2D008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134EF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6C88FE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38C68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D408E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DBE4F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29098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E5693"/>
    <w:multiLevelType w:val="hybridMultilevel"/>
    <w:tmpl w:val="FCB2CB2C"/>
    <w:lvl w:ilvl="0" w:tplc="E2C417E0">
      <w:start w:val="1"/>
      <w:numFmt w:val="bullet"/>
      <w:lvlText w:val="•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A5AEC8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300578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33675C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210E0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48414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060D8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C1A783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04AA9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A731E"/>
    <w:multiLevelType w:val="hybridMultilevel"/>
    <w:tmpl w:val="32485D66"/>
    <w:lvl w:ilvl="0" w:tplc="A0045110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AE0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864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4E1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01B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CBB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C6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21F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D7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6D0710"/>
    <w:multiLevelType w:val="hybridMultilevel"/>
    <w:tmpl w:val="2446E5A6"/>
    <w:lvl w:ilvl="0" w:tplc="9CB2ED4A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6246F30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C02F27A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A86C3B4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E867584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B00B75C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1C64EF6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20AF402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0F81E5A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1952AB"/>
    <w:multiLevelType w:val="hybridMultilevel"/>
    <w:tmpl w:val="80583306"/>
    <w:lvl w:ilvl="0" w:tplc="EC0AC212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4B43D9C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0EE1948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B328E34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5E4AF2A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930732A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DF4CAB6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EC2F522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BC08324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565676"/>
    <w:multiLevelType w:val="hybridMultilevel"/>
    <w:tmpl w:val="8F067A92"/>
    <w:lvl w:ilvl="0" w:tplc="D2467C6C">
      <w:start w:val="1"/>
      <w:numFmt w:val="bullet"/>
      <w:lvlText w:val="•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AA8241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D04EFA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E8E30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592546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98E64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334EC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23EBE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BB6A9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0739042">
    <w:abstractNumId w:val="0"/>
  </w:num>
  <w:num w:numId="2" w16cid:durableId="871724921">
    <w:abstractNumId w:val="4"/>
  </w:num>
  <w:num w:numId="3" w16cid:durableId="384988089">
    <w:abstractNumId w:val="3"/>
  </w:num>
  <w:num w:numId="4" w16cid:durableId="870460521">
    <w:abstractNumId w:val="5"/>
  </w:num>
  <w:num w:numId="5" w16cid:durableId="1584493013">
    <w:abstractNumId w:val="1"/>
  </w:num>
  <w:num w:numId="6" w16cid:durableId="167360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69"/>
    <w:rsid w:val="000F75B4"/>
    <w:rsid w:val="00174A09"/>
    <w:rsid w:val="001B6649"/>
    <w:rsid w:val="001C0622"/>
    <w:rsid w:val="00202BD7"/>
    <w:rsid w:val="00221C48"/>
    <w:rsid w:val="002F63EF"/>
    <w:rsid w:val="00307B2C"/>
    <w:rsid w:val="00311298"/>
    <w:rsid w:val="00377469"/>
    <w:rsid w:val="003C290A"/>
    <w:rsid w:val="00406404"/>
    <w:rsid w:val="00453BAC"/>
    <w:rsid w:val="004A199E"/>
    <w:rsid w:val="004E2A52"/>
    <w:rsid w:val="005151FA"/>
    <w:rsid w:val="005466C7"/>
    <w:rsid w:val="005C73C7"/>
    <w:rsid w:val="006138C5"/>
    <w:rsid w:val="00627217"/>
    <w:rsid w:val="00751D43"/>
    <w:rsid w:val="008276DD"/>
    <w:rsid w:val="0083299C"/>
    <w:rsid w:val="00917A48"/>
    <w:rsid w:val="009A45C1"/>
    <w:rsid w:val="00A32F44"/>
    <w:rsid w:val="00AC6F13"/>
    <w:rsid w:val="00B0767C"/>
    <w:rsid w:val="00B76B3E"/>
    <w:rsid w:val="00C9710E"/>
    <w:rsid w:val="00DA6836"/>
    <w:rsid w:val="00DB3FAE"/>
    <w:rsid w:val="00DE5862"/>
    <w:rsid w:val="00E46F74"/>
    <w:rsid w:val="00EA6CD9"/>
    <w:rsid w:val="00EC434A"/>
    <w:rsid w:val="00FA04A0"/>
    <w:rsid w:val="00FD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EA685"/>
  <w15:docId w15:val="{AA76FD74-3702-2340-B0C8-DE77F4EA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1" w:line="259" w:lineRule="auto"/>
      <w:ind w:left="10" w:right="739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64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1718</Words>
  <Characters>8840</Characters>
  <Application>Microsoft Office Word</Application>
  <DocSecurity>2</DocSecurity>
  <Lines>324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ANTIBULYING 2016 POLICY</vt:lpstr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ANTIBULYING 2016 POLICY</dc:title>
  <dc:subject/>
  <dc:creator>Forrester, Riss</dc:creator>
  <cp:keywords/>
  <cp:lastModifiedBy>Ayesha Erani-Kirkham</cp:lastModifiedBy>
  <cp:revision>10</cp:revision>
  <dcterms:created xsi:type="dcterms:W3CDTF">2026-02-12T11:34:00Z</dcterms:created>
  <dcterms:modified xsi:type="dcterms:W3CDTF">2026-02-12T11:44:00Z</dcterms:modified>
</cp:coreProperties>
</file>